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79243" w14:textId="0D351CE5" w:rsidR="000E73F6" w:rsidRPr="009C5099" w:rsidRDefault="000E73F6" w:rsidP="000E73F6">
      <w:pP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Anoniem-Gents Vader Onze</w:t>
      </w:r>
    </w:p>
    <w:p w14:paraId="3632FEE4" w14:textId="77777777" w:rsidR="000E73F6" w:rsidRDefault="000E73F6" w:rsidP="000E73F6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5D692FB1" w14:textId="77777777" w:rsidR="000E73F6" w:rsidRPr="00E76DCA" w:rsidRDefault="000E73F6" w:rsidP="000E73F6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2757825A" w14:textId="06179300" w:rsidR="000E73F6" w:rsidRDefault="000E73F6" w:rsidP="000E73F6">
      <w:pPr>
        <w:pStyle w:val="Geenafstand"/>
        <w:rPr>
          <w:rFonts w:ascii="Arial" w:hAnsi="Arial" w:cs="Arial"/>
          <w:kern w:val="0"/>
          <w:sz w:val="20"/>
          <w:szCs w:val="20"/>
          <w14:ligatures w14:val="none"/>
        </w:rPr>
      </w:pP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 xml:space="preserve">week </w:t>
      </w:r>
      <w:r>
        <w:rPr>
          <w:rFonts w:ascii="Arial" w:hAnsi="Arial" w:cs="Arial"/>
          <w:kern w:val="0"/>
          <w:sz w:val="20"/>
          <w:szCs w:val="20"/>
          <w14:ligatures w14:val="none"/>
        </w:rPr>
        <w:t>4</w:t>
      </w:r>
      <w:r>
        <w:rPr>
          <w:rFonts w:ascii="Arial" w:hAnsi="Arial" w:cs="Arial"/>
          <w:kern w:val="0"/>
          <w:sz w:val="20"/>
          <w:szCs w:val="20"/>
          <w14:ligatures w14:val="none"/>
        </w:rPr>
        <w:t>1</w:t>
      </w:r>
      <w:r>
        <w:rPr>
          <w:rFonts w:ascii="Arial" w:hAnsi="Arial" w:cs="Arial"/>
          <w:kern w:val="0"/>
          <w:sz w:val="20"/>
          <w:szCs w:val="20"/>
          <w14:ligatures w14:val="none"/>
        </w:rPr>
        <w:t>-</w:t>
      </w: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>2024</w:t>
      </w:r>
    </w:p>
    <w:p w14:paraId="0B8C22AE" w14:textId="77777777" w:rsidR="000E73F6" w:rsidRDefault="000E73F6" w:rsidP="000E73F6">
      <w:pPr>
        <w:pStyle w:val="Geenafstand"/>
      </w:pPr>
    </w:p>
    <w:p w14:paraId="1C51E22A" w14:textId="77777777" w:rsidR="000E73F6" w:rsidRDefault="000E73F6" w:rsidP="000E73F6">
      <w:pPr>
        <w:pStyle w:val="Geenafstand"/>
      </w:pPr>
    </w:p>
    <w:p w14:paraId="15264516" w14:textId="77777777" w:rsidR="000E73F6" w:rsidRDefault="000E73F6" w:rsidP="000E73F6">
      <w:pPr>
        <w:pStyle w:val="Geenafstand"/>
      </w:pPr>
    </w:p>
    <w:p w14:paraId="28F903EB" w14:textId="77777777" w:rsidR="000E73F6" w:rsidRDefault="000E73F6" w:rsidP="000E73F6">
      <w:pPr>
        <w:pStyle w:val="Geenafstand"/>
      </w:pPr>
    </w:p>
    <w:p w14:paraId="5D6F756D" w14:textId="215EB115" w:rsidR="000E73F6" w:rsidRDefault="000E73F6" w:rsidP="000E73F6">
      <w:pPr>
        <w:pStyle w:val="Geenafstand"/>
      </w:pPr>
      <w:r>
        <w:rPr>
          <w:noProof/>
        </w:rPr>
        <w:drawing>
          <wp:inline distT="0" distB="0" distL="0" distR="0" wp14:anchorId="02FED298" wp14:editId="58C7757C">
            <wp:extent cx="3162300" cy="3543300"/>
            <wp:effectExtent l="0" t="0" r="0" b="0"/>
            <wp:docPr id="1704619672" name="Afbeelding 1" descr="Afbeelding met tekst, papier, brief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619672" name="Afbeelding 1" descr="Afbeelding met tekst, papier, brief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D16A7" w14:textId="77777777" w:rsidR="000E73F6" w:rsidRDefault="000E73F6" w:rsidP="000E73F6">
      <w:pPr>
        <w:pStyle w:val="Geenafstand"/>
      </w:pPr>
    </w:p>
    <w:p w14:paraId="0A69F7A7" w14:textId="77777777" w:rsidR="000E73F6" w:rsidRDefault="000E73F6" w:rsidP="000E73F6">
      <w:pPr>
        <w:pStyle w:val="Geenafstand"/>
      </w:pPr>
    </w:p>
    <w:p w14:paraId="43A5F5F7" w14:textId="77777777" w:rsidR="000E73F6" w:rsidRDefault="000E73F6" w:rsidP="000E73F6">
      <w:pPr>
        <w:pStyle w:val="Geenafstand"/>
      </w:pPr>
    </w:p>
    <w:p w14:paraId="52812A19" w14:textId="77777777" w:rsidR="000E73F6" w:rsidRDefault="000E73F6" w:rsidP="000E73F6">
      <w:pPr>
        <w:pStyle w:val="Geenafstand"/>
      </w:pPr>
    </w:p>
    <w:p w14:paraId="573E969F" w14:textId="50D9E709" w:rsidR="000E73F6" w:rsidRDefault="000E73F6" w:rsidP="000E73F6">
      <w:pPr>
        <w:pStyle w:val="Geenafstand"/>
      </w:pPr>
      <w:r>
        <w:t xml:space="preserve">Met het </w:t>
      </w:r>
      <w:hyperlink r:id="rId5" w:history="1">
        <w:r w:rsidRPr="00A84808">
          <w:rPr>
            <w:rStyle w:val="Hyperlink"/>
          </w:rPr>
          <w:t>jubileum van het 3 oktoberfeest</w:t>
        </w:r>
      </w:hyperlink>
      <w:r>
        <w:t xml:space="preserve"> nog in het achterhoofd, deze week een gedicht dat  de tachtigjarige oorlog belicht vanuit het gezichtspunt van de opstand tegen de Spaanse overheersing.</w:t>
      </w:r>
    </w:p>
    <w:p w14:paraId="17253EDC" w14:textId="77777777" w:rsidR="000E73F6" w:rsidRDefault="000E73F6" w:rsidP="000E73F6">
      <w:pPr>
        <w:pStyle w:val="Geenafstand"/>
      </w:pPr>
      <w:r>
        <w:t>Het is gezien de titel geschreven in Gent, een belangrijke verzetshaard tegen de overheerser. De zuidelijke Nederlanden hebben in dat verzet een wezenlijke rol gespeeld: zo startte de Beeldenstorm van 1566 in het zuiden, meer in het bijzonder in Steenvoorde, toen een stad in de Nederlanden, nu in Frans-Vlaanderen.</w:t>
      </w:r>
    </w:p>
    <w:p w14:paraId="0AE94362" w14:textId="77777777" w:rsidR="000E73F6" w:rsidRDefault="000E73F6" w:rsidP="000E73F6">
      <w:pPr>
        <w:pStyle w:val="Geenafstand"/>
      </w:pPr>
      <w:r>
        <w:t xml:space="preserve">Wat betreft het gedicht, beter gezegd het lied: het is een spottende versie van het Onzevader, waarin het Spaanse rijk en met name de </w:t>
      </w:r>
      <w:hyperlink r:id="rId6" w:history="1">
        <w:r w:rsidRPr="00862538">
          <w:rPr>
            <w:rStyle w:val="Hyperlink"/>
          </w:rPr>
          <w:t>hertog van Alva</w:t>
        </w:r>
      </w:hyperlink>
      <w:r>
        <w:t xml:space="preserve"> wordt gehekeld.</w:t>
      </w:r>
    </w:p>
    <w:p w14:paraId="31CAC8B1" w14:textId="4EE93FE4" w:rsidR="000E73F6" w:rsidRDefault="000E73F6" w:rsidP="000E73F6">
      <w:pPr>
        <w:pStyle w:val="Geenafstand"/>
      </w:pPr>
      <w:r>
        <w:t>Het spreekt voor zich, enkele verduidelijkingen heb ik toegevoegd</w:t>
      </w:r>
      <w:r>
        <w:t>. Zoals uit de titel blijkt is het geschreven in 1572.</w:t>
      </w:r>
    </w:p>
    <w:p w14:paraId="4B81E9B8" w14:textId="77777777" w:rsidR="000E73F6" w:rsidRDefault="000E73F6" w:rsidP="000E73F6">
      <w:pPr>
        <w:pStyle w:val="Geenafstand"/>
      </w:pPr>
      <w:r>
        <w:t xml:space="preserve">De tekst is afkomstig uit  “Nederlandse </w:t>
      </w:r>
      <w:proofErr w:type="spellStart"/>
      <w:r>
        <w:t>srijdzangen</w:t>
      </w:r>
      <w:proofErr w:type="spellEnd"/>
      <w:r>
        <w:t>…” (1954)</w:t>
      </w:r>
    </w:p>
    <w:p w14:paraId="51F01341" w14:textId="77777777" w:rsidR="000E73F6" w:rsidRDefault="000E73F6" w:rsidP="000E73F6">
      <w:pPr>
        <w:pStyle w:val="Geenafstand"/>
      </w:pPr>
    </w:p>
    <w:p w14:paraId="021F9589" w14:textId="77777777" w:rsidR="000E73F6" w:rsidRDefault="000E73F6" w:rsidP="000E73F6">
      <w:pPr>
        <w:pStyle w:val="Geenafstand"/>
      </w:pPr>
      <w:r>
        <w:t>TOELICHTINGEN</w:t>
      </w:r>
    </w:p>
    <w:p w14:paraId="10B851FC" w14:textId="77777777" w:rsidR="000E73F6" w:rsidRDefault="000E73F6" w:rsidP="000E73F6">
      <w:pPr>
        <w:pStyle w:val="Geenafstand"/>
      </w:pPr>
    </w:p>
    <w:p w14:paraId="0A2DE048" w14:textId="77777777" w:rsidR="000E73F6" w:rsidRDefault="000E73F6" w:rsidP="000E73F6">
      <w:pPr>
        <w:pStyle w:val="Geenafstand"/>
      </w:pPr>
      <w:r>
        <w:t>Regel   5:</w:t>
      </w:r>
      <w:r>
        <w:tab/>
        <w:t>gewerden=gebeuren</w:t>
      </w:r>
    </w:p>
    <w:p w14:paraId="1D01E953" w14:textId="77777777" w:rsidR="000E73F6" w:rsidRDefault="000E73F6" w:rsidP="000E73F6">
      <w:pPr>
        <w:pStyle w:val="Geenafstand"/>
      </w:pPr>
      <w:r>
        <w:t>Regel   7:</w:t>
      </w:r>
      <w:r>
        <w:tab/>
        <w:t>huiden=heden</w:t>
      </w:r>
    </w:p>
    <w:p w14:paraId="6D60CD59" w14:textId="77777777" w:rsidR="000E73F6" w:rsidRDefault="000E73F6" w:rsidP="000E73F6">
      <w:pPr>
        <w:pStyle w:val="Geenafstand"/>
      </w:pPr>
      <w:r>
        <w:t>Regel 11:</w:t>
      </w:r>
      <w:r>
        <w:tab/>
      </w:r>
      <w:proofErr w:type="spellStart"/>
      <w:r>
        <w:t>ongetempteerd</w:t>
      </w:r>
      <w:proofErr w:type="spellEnd"/>
      <w:r>
        <w:t>=zonder onheil</w:t>
      </w:r>
    </w:p>
    <w:p w14:paraId="35B2B203" w14:textId="77777777" w:rsidR="000E73F6" w:rsidRDefault="000E73F6" w:rsidP="000E73F6">
      <w:pPr>
        <w:pStyle w:val="Geenafstand"/>
      </w:pPr>
      <w:r>
        <w:lastRenderedPageBreak/>
        <w:t>Regel 12:</w:t>
      </w:r>
      <w:r>
        <w:tab/>
      </w:r>
      <w:proofErr w:type="spellStart"/>
      <w:r>
        <w:t>pertubeert</w:t>
      </w:r>
      <w:proofErr w:type="spellEnd"/>
      <w:r>
        <w:t>=onrustig maakt</w:t>
      </w:r>
    </w:p>
    <w:p w14:paraId="2363FF79" w14:textId="77777777" w:rsidR="000E73F6" w:rsidRDefault="000E73F6" w:rsidP="000E73F6">
      <w:pPr>
        <w:pStyle w:val="Geenafstand"/>
      </w:pPr>
    </w:p>
    <w:p w14:paraId="4E4C8B64" w14:textId="77777777" w:rsidR="000E73F6" w:rsidRDefault="000E73F6" w:rsidP="000E73F6">
      <w:pPr>
        <w:pStyle w:val="Geenafstand"/>
      </w:pPr>
      <w:r>
        <w:t>In regel 15 is met de “</w:t>
      </w:r>
      <w:proofErr w:type="spellStart"/>
      <w:r>
        <w:t>bloedigen</w:t>
      </w:r>
      <w:proofErr w:type="spellEnd"/>
      <w:r>
        <w:t xml:space="preserve">, </w:t>
      </w:r>
      <w:proofErr w:type="spellStart"/>
      <w:r>
        <w:t>valsen</w:t>
      </w:r>
      <w:proofErr w:type="spellEnd"/>
      <w:r>
        <w:t xml:space="preserve"> raad” de </w:t>
      </w:r>
      <w:hyperlink r:id="rId7" w:history="1">
        <w:r w:rsidRPr="000979AB">
          <w:rPr>
            <w:rStyle w:val="Hyperlink"/>
          </w:rPr>
          <w:t>Raad van Beroerten</w:t>
        </w:r>
      </w:hyperlink>
      <w:r>
        <w:t xml:space="preserve"> bedoeld.</w:t>
      </w:r>
    </w:p>
    <w:p w14:paraId="5D71CDB1" w14:textId="77777777" w:rsidR="008B1A79" w:rsidRDefault="008B1A79" w:rsidP="000E73F6">
      <w:pPr>
        <w:pStyle w:val="Geenafstand"/>
      </w:pPr>
    </w:p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F6"/>
    <w:rsid w:val="000E73F6"/>
    <w:rsid w:val="0029705C"/>
    <w:rsid w:val="002A5EB9"/>
    <w:rsid w:val="005A018F"/>
    <w:rsid w:val="008716AD"/>
    <w:rsid w:val="008B1A79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984F"/>
  <w15:chartTrackingRefBased/>
  <w15:docId w15:val="{206AE06F-9FFD-4277-A38D-C4C3F632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73F6"/>
  </w:style>
  <w:style w:type="paragraph" w:styleId="Kop1">
    <w:name w:val="heading 1"/>
    <w:basedOn w:val="Standaard"/>
    <w:next w:val="Standaard"/>
    <w:link w:val="Kop1Char"/>
    <w:uiPriority w:val="9"/>
    <w:qFormat/>
    <w:rsid w:val="000E7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7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7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7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7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7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7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7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7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7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7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7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73F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73F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73F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73F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73F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73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7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7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7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7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7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73F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73F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73F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7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73F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73F6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0E73F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E73F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istoriek.net/raad-van-beroerten-bloedraad-alva/7068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storiek.net/hertog-van-alva-1507-1582/1075/" TargetMode="External"/><Relationship Id="rId5" Type="http://schemas.openxmlformats.org/officeDocument/2006/relationships/hyperlink" Target="https://3october.nl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2024-10-05T09:59:00Z</dcterms:created>
  <dcterms:modified xsi:type="dcterms:W3CDTF">2024-10-05T10:05:00Z</dcterms:modified>
</cp:coreProperties>
</file>