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8ADE9" w14:textId="77777777" w:rsidR="00550CB5" w:rsidRDefault="00550CB5" w:rsidP="00550CB5">
      <w:pPr>
        <w:pStyle w:val="Geenafstand"/>
      </w:pPr>
    </w:p>
    <w:p w14:paraId="788B2828" w14:textId="77777777" w:rsidR="00550CB5" w:rsidRDefault="00550CB5" w:rsidP="00550CB5">
      <w:pPr>
        <w:pStyle w:val="Geenafstand"/>
      </w:pPr>
    </w:p>
    <w:p w14:paraId="2A44A28D" w14:textId="2E5AA996" w:rsidR="00550CB5" w:rsidRPr="00E76DCA" w:rsidRDefault="00550CB5" w:rsidP="00550CB5">
      <w:pPr>
        <w:rPr>
          <w:rFonts w:ascii="Arial" w:hAnsi="Arial" w:cs="Arial"/>
          <w:b/>
          <w:color w:val="000000"/>
          <w:kern w:val="0"/>
          <w:sz w:val="32"/>
          <w:szCs w:val="32"/>
          <w:u w:val="single"/>
          <w:shd w:val="clear" w:color="auto" w:fill="FFFFFF"/>
          <w14:ligatures w14:val="none"/>
        </w:rPr>
      </w:pPr>
      <w:r>
        <w:rPr>
          <w:rFonts w:ascii="Arial" w:hAnsi="Arial" w:cs="Arial"/>
          <w:b/>
          <w:color w:val="000000"/>
          <w:kern w:val="0"/>
          <w:sz w:val="32"/>
          <w:szCs w:val="32"/>
          <w:u w:val="single"/>
          <w:shd w:val="clear" w:color="auto" w:fill="FFFFFF"/>
          <w14:ligatures w14:val="none"/>
        </w:rPr>
        <w:t>Kloos-De Zee, de Zee…</w:t>
      </w:r>
    </w:p>
    <w:p w14:paraId="261CB5AB" w14:textId="77777777" w:rsidR="00550CB5" w:rsidRPr="00E76DCA" w:rsidRDefault="00550CB5" w:rsidP="00550CB5">
      <w:pPr>
        <w:spacing w:after="0" w:line="240" w:lineRule="auto"/>
        <w:rPr>
          <w:rFonts w:ascii="Arial" w:hAnsi="Arial" w:cs="Arial"/>
          <w:kern w:val="0"/>
          <w:sz w:val="20"/>
          <w:szCs w:val="20"/>
          <w14:ligatures w14:val="none"/>
        </w:rPr>
      </w:pPr>
      <w:r w:rsidRPr="00E76DCA">
        <w:rPr>
          <w:rFonts w:ascii="Arial" w:hAnsi="Arial" w:cs="Arial"/>
          <w:kern w:val="0"/>
          <w:sz w:val="20"/>
          <w:szCs w:val="20"/>
          <w14:ligatures w14:val="none"/>
        </w:rPr>
        <w:t xml:space="preserve">Gedicht van de Week </w:t>
      </w:r>
    </w:p>
    <w:p w14:paraId="36722EAC" w14:textId="1C7DF00B" w:rsidR="00550CB5" w:rsidRPr="00E76DCA" w:rsidRDefault="00550CB5" w:rsidP="00550CB5">
      <w:pPr>
        <w:spacing w:after="0" w:line="240" w:lineRule="auto"/>
        <w:rPr>
          <w:rFonts w:ascii="Arial" w:hAnsi="Arial" w:cs="Arial"/>
          <w:kern w:val="0"/>
          <w:sz w:val="20"/>
          <w:szCs w:val="20"/>
          <w14:ligatures w14:val="none"/>
        </w:rPr>
      </w:pPr>
      <w:r w:rsidRPr="00E76DCA">
        <w:rPr>
          <w:rFonts w:ascii="Arial" w:hAnsi="Arial" w:cs="Arial"/>
          <w:kern w:val="0"/>
          <w:sz w:val="20"/>
          <w:szCs w:val="20"/>
          <w14:ligatures w14:val="none"/>
        </w:rPr>
        <w:t>week 2</w:t>
      </w:r>
      <w:r>
        <w:rPr>
          <w:rFonts w:ascii="Arial" w:hAnsi="Arial" w:cs="Arial"/>
          <w:kern w:val="0"/>
          <w:sz w:val="20"/>
          <w:szCs w:val="20"/>
          <w14:ligatures w14:val="none"/>
        </w:rPr>
        <w:t>2</w:t>
      </w:r>
      <w:r w:rsidRPr="00E76DCA">
        <w:rPr>
          <w:rFonts w:ascii="Arial" w:hAnsi="Arial" w:cs="Arial"/>
          <w:kern w:val="0"/>
          <w:sz w:val="20"/>
          <w:szCs w:val="20"/>
          <w14:ligatures w14:val="none"/>
        </w:rPr>
        <w:t>- 2024</w:t>
      </w:r>
    </w:p>
    <w:p w14:paraId="5575563F" w14:textId="77777777" w:rsidR="00550CB5" w:rsidRDefault="00550CB5" w:rsidP="00550CB5">
      <w:pPr>
        <w:pStyle w:val="Geenafstand"/>
      </w:pPr>
    </w:p>
    <w:p w14:paraId="7E39F8B2" w14:textId="64FE7E71" w:rsidR="00550CB5" w:rsidRDefault="00550CB5" w:rsidP="00550CB5">
      <w:pPr>
        <w:pStyle w:val="Geenafstand"/>
      </w:pPr>
      <w:r>
        <w:rPr>
          <w:noProof/>
        </w:rPr>
        <w:drawing>
          <wp:inline distT="0" distB="0" distL="0" distR="0" wp14:anchorId="20236929" wp14:editId="55CBA534">
            <wp:extent cx="3726180" cy="4945380"/>
            <wp:effectExtent l="0" t="0" r="7620" b="7620"/>
            <wp:docPr id="703439942" name="Afbeelding 1" descr="Afbeelding met tekst, brief, papier, 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39942" name="Afbeelding 1" descr="Afbeelding met tekst, brief, papier, boek&#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6180" cy="4945380"/>
                    </a:xfrm>
                    <a:prstGeom prst="rect">
                      <a:avLst/>
                    </a:prstGeom>
                    <a:noFill/>
                    <a:ln>
                      <a:noFill/>
                    </a:ln>
                  </pic:spPr>
                </pic:pic>
              </a:graphicData>
            </a:graphic>
          </wp:inline>
        </w:drawing>
      </w:r>
    </w:p>
    <w:p w14:paraId="4BA16BA2" w14:textId="77777777" w:rsidR="00550CB5" w:rsidRDefault="00550CB5" w:rsidP="00550CB5">
      <w:pPr>
        <w:pStyle w:val="Geenafstand"/>
      </w:pPr>
    </w:p>
    <w:p w14:paraId="5EF485E4" w14:textId="77777777" w:rsidR="00550CB5" w:rsidRDefault="00550CB5" w:rsidP="00550CB5">
      <w:pPr>
        <w:pStyle w:val="Geenafstand"/>
      </w:pPr>
    </w:p>
    <w:p w14:paraId="47C0931C" w14:textId="77777777" w:rsidR="00550CB5" w:rsidRDefault="00550CB5" w:rsidP="00550CB5">
      <w:pPr>
        <w:pStyle w:val="Geenafstand"/>
      </w:pPr>
    </w:p>
    <w:p w14:paraId="25DB419F" w14:textId="77777777" w:rsidR="00550CB5" w:rsidRDefault="00550CB5" w:rsidP="00550CB5">
      <w:pPr>
        <w:pStyle w:val="Geenafstand"/>
      </w:pPr>
    </w:p>
    <w:p w14:paraId="7B59E063" w14:textId="77777777" w:rsidR="00550CB5" w:rsidRDefault="00550CB5" w:rsidP="00550CB5">
      <w:pPr>
        <w:pStyle w:val="Geenafstand"/>
      </w:pPr>
    </w:p>
    <w:p w14:paraId="6ABC77BE" w14:textId="77777777" w:rsidR="00550CB5" w:rsidRDefault="00550CB5" w:rsidP="00550CB5">
      <w:pPr>
        <w:pStyle w:val="Geenafstand"/>
      </w:pPr>
    </w:p>
    <w:p w14:paraId="4E13E05F" w14:textId="42023BC9" w:rsidR="00550CB5" w:rsidRDefault="00550CB5" w:rsidP="00550CB5">
      <w:pPr>
        <w:pStyle w:val="Geenafstand"/>
      </w:pPr>
      <w:r>
        <w:t xml:space="preserve">De dichter van deze week is bijgezet in de Nederlandse literaire </w:t>
      </w:r>
      <w:hyperlink r:id="rId7" w:history="1">
        <w:r w:rsidRPr="00350F3B">
          <w:rPr>
            <w:rStyle w:val="Hyperlink"/>
          </w:rPr>
          <w:t>canon</w:t>
        </w:r>
      </w:hyperlink>
      <w:r>
        <w:t xml:space="preserve">. Of dat heeft bijgedragen aan het in leven houden van de gedichten van Willem Kloos (1859-1938) is de vraag. Veel gelezen wordt hij niet meer. Hijzelf had een hoge dunk  van zijn werk. Dat komt ook naar voren in zijn  gedichten waarin hij zichzelf, het individu in het middelpunt plaatst, als schepper van gedichten meer nog dan de gedichten die plaats toe te kennen. </w:t>
      </w:r>
    </w:p>
    <w:p w14:paraId="6B937B25" w14:textId="77777777" w:rsidR="00550CB5" w:rsidRDefault="00550CB5" w:rsidP="00550CB5">
      <w:pPr>
        <w:pStyle w:val="Geenafstand"/>
      </w:pPr>
      <w:r>
        <w:t xml:space="preserve">Dat komt bijvoorbeeld </w:t>
      </w:r>
      <w:hyperlink r:id="rId8" w:history="1">
        <w:r w:rsidRPr="004C3279">
          <w:rPr>
            <w:rStyle w:val="Hyperlink"/>
          </w:rPr>
          <w:t>hier</w:t>
        </w:r>
      </w:hyperlink>
      <w:r>
        <w:t xml:space="preserve"> tot uiting, in </w:t>
      </w:r>
      <w:hyperlink r:id="rId9" w:history="1">
        <w:r w:rsidRPr="004C3279">
          <w:rPr>
            <w:rStyle w:val="Hyperlink"/>
          </w:rPr>
          <w:t>ander werk</w:t>
        </w:r>
      </w:hyperlink>
      <w:r>
        <w:t xml:space="preserve"> is dat meer op de achtergrond dan wel trekt het zich terug in </w:t>
      </w:r>
      <w:hyperlink r:id="rId10" w:history="1">
        <w:r w:rsidRPr="006D61B6">
          <w:rPr>
            <w:rStyle w:val="Hyperlink"/>
          </w:rPr>
          <w:t>zelfbeklag en Weltschmerz</w:t>
        </w:r>
      </w:hyperlink>
      <w:r>
        <w:t>.</w:t>
      </w:r>
    </w:p>
    <w:p w14:paraId="13E82418" w14:textId="77777777" w:rsidR="00550CB5" w:rsidRDefault="00550CB5" w:rsidP="00550CB5">
      <w:pPr>
        <w:pStyle w:val="Geenafstand"/>
      </w:pPr>
      <w:r>
        <w:t xml:space="preserve">Ook in het gedicht van deze week is de versmelting van het eigen </w:t>
      </w:r>
      <w:proofErr w:type="spellStart"/>
      <w:r>
        <w:t>zieleleven</w:t>
      </w:r>
      <w:proofErr w:type="spellEnd"/>
      <w:r>
        <w:t xml:space="preserve"> met dat van de wereld(zee) nadrukkelijk verbeeld. Zo sterk zelfs dat de eigen Ziel gesteld wordt boven de grote </w:t>
      </w:r>
      <w:r>
        <w:lastRenderedPageBreak/>
        <w:t>Zee.</w:t>
      </w:r>
      <w:r>
        <w:rPr>
          <w:rStyle w:val="Voetnootmarkering"/>
        </w:rPr>
        <w:footnoteReference w:id="1"/>
      </w:r>
      <w:r>
        <w:t xml:space="preserve"> Dit moge pathetisch en narcistisch overkomen, maar is tevens  een uiting van een streven en opvatting die mensen in het algemeen niet vreemd zijn, maar meestal verscholen blijven.</w:t>
      </w:r>
    </w:p>
    <w:p w14:paraId="4BBD64B1" w14:textId="77777777" w:rsidR="00550CB5" w:rsidRDefault="00550CB5" w:rsidP="00550CB5">
      <w:pPr>
        <w:pStyle w:val="Geenafstand"/>
      </w:pPr>
      <w:r>
        <w:t>Het gedicht is voor het eerst gepubliceerd in “De Nieuwe Gids” in 1888, gebundeld in “Verzen I” (1894), hier uit de derde druk (1917).</w:t>
      </w:r>
    </w:p>
    <w:p w14:paraId="3C589AD5" w14:textId="77777777" w:rsidR="008B1A79" w:rsidRDefault="008B1A79" w:rsidP="00550CB5">
      <w:pPr>
        <w:pStyle w:val="Geenafstand"/>
      </w:pPr>
    </w:p>
    <w:sectPr w:rsidR="008B1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A646B" w14:textId="77777777" w:rsidR="00501B68" w:rsidRDefault="00501B68" w:rsidP="00550CB5">
      <w:pPr>
        <w:spacing w:after="0" w:line="240" w:lineRule="auto"/>
      </w:pPr>
      <w:r>
        <w:separator/>
      </w:r>
    </w:p>
  </w:endnote>
  <w:endnote w:type="continuationSeparator" w:id="0">
    <w:p w14:paraId="23E6735A" w14:textId="77777777" w:rsidR="00501B68" w:rsidRDefault="00501B68" w:rsidP="00550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DFD93" w14:textId="77777777" w:rsidR="00501B68" w:rsidRDefault="00501B68" w:rsidP="00550CB5">
      <w:pPr>
        <w:spacing w:after="0" w:line="240" w:lineRule="auto"/>
      </w:pPr>
      <w:r>
        <w:separator/>
      </w:r>
    </w:p>
  </w:footnote>
  <w:footnote w:type="continuationSeparator" w:id="0">
    <w:p w14:paraId="3080A371" w14:textId="77777777" w:rsidR="00501B68" w:rsidRDefault="00501B68" w:rsidP="00550CB5">
      <w:pPr>
        <w:spacing w:after="0" w:line="240" w:lineRule="auto"/>
      </w:pPr>
      <w:r>
        <w:continuationSeparator/>
      </w:r>
    </w:p>
  </w:footnote>
  <w:footnote w:id="1">
    <w:p w14:paraId="3BCCA814" w14:textId="77777777" w:rsidR="00550CB5" w:rsidRDefault="00550CB5" w:rsidP="00550CB5">
      <w:pPr>
        <w:pStyle w:val="Voetnoottekst"/>
      </w:pPr>
      <w:r>
        <w:rPr>
          <w:rStyle w:val="Voetnootmarkering"/>
        </w:rPr>
        <w:footnoteRef/>
      </w:r>
      <w:r>
        <w:t xml:space="preserve"> Een korte aantekening over Kloos met verdere verwijzing over dit gedicht is </w:t>
      </w:r>
      <w:hyperlink r:id="rId1" w:history="1">
        <w:r w:rsidRPr="000B22F0">
          <w:rPr>
            <w:rStyle w:val="Hyperlink"/>
          </w:rPr>
          <w:t>hier</w:t>
        </w:r>
      </w:hyperlink>
      <w:r>
        <w:t xml:space="preserve"> te vinden.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B5"/>
    <w:rsid w:val="0029705C"/>
    <w:rsid w:val="00501B68"/>
    <w:rsid w:val="00550CB5"/>
    <w:rsid w:val="005A018F"/>
    <w:rsid w:val="008716AD"/>
    <w:rsid w:val="008B1A79"/>
    <w:rsid w:val="00B7028E"/>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5035"/>
  <w15:chartTrackingRefBased/>
  <w15:docId w15:val="{E9A3C535-EAB1-4582-B0C6-AD50DD8C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0CB5"/>
  </w:style>
  <w:style w:type="paragraph" w:styleId="Kop1">
    <w:name w:val="heading 1"/>
    <w:basedOn w:val="Standaard"/>
    <w:next w:val="Standaard"/>
    <w:link w:val="Kop1Char"/>
    <w:uiPriority w:val="9"/>
    <w:qFormat/>
    <w:rsid w:val="00550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0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0C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0C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0C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0C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0C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0C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0C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0C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0C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0C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0C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0C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0C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0C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0C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0CB5"/>
    <w:rPr>
      <w:rFonts w:eastAsiaTheme="majorEastAsia" w:cstheme="majorBidi"/>
      <w:color w:val="272727" w:themeColor="text1" w:themeTint="D8"/>
    </w:rPr>
  </w:style>
  <w:style w:type="paragraph" w:styleId="Titel">
    <w:name w:val="Title"/>
    <w:basedOn w:val="Standaard"/>
    <w:next w:val="Standaard"/>
    <w:link w:val="TitelChar"/>
    <w:uiPriority w:val="10"/>
    <w:qFormat/>
    <w:rsid w:val="00550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0C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0C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0C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0C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0CB5"/>
    <w:rPr>
      <w:i/>
      <w:iCs/>
      <w:color w:val="404040" w:themeColor="text1" w:themeTint="BF"/>
    </w:rPr>
  </w:style>
  <w:style w:type="paragraph" w:styleId="Lijstalinea">
    <w:name w:val="List Paragraph"/>
    <w:basedOn w:val="Standaard"/>
    <w:uiPriority w:val="34"/>
    <w:qFormat/>
    <w:rsid w:val="00550CB5"/>
    <w:pPr>
      <w:ind w:left="720"/>
      <w:contextualSpacing/>
    </w:pPr>
  </w:style>
  <w:style w:type="character" w:styleId="Intensievebenadrukking">
    <w:name w:val="Intense Emphasis"/>
    <w:basedOn w:val="Standaardalinea-lettertype"/>
    <w:uiPriority w:val="21"/>
    <w:qFormat/>
    <w:rsid w:val="00550CB5"/>
    <w:rPr>
      <w:i/>
      <w:iCs/>
      <w:color w:val="0F4761" w:themeColor="accent1" w:themeShade="BF"/>
    </w:rPr>
  </w:style>
  <w:style w:type="paragraph" w:styleId="Duidelijkcitaat">
    <w:name w:val="Intense Quote"/>
    <w:basedOn w:val="Standaard"/>
    <w:next w:val="Standaard"/>
    <w:link w:val="DuidelijkcitaatChar"/>
    <w:uiPriority w:val="30"/>
    <w:qFormat/>
    <w:rsid w:val="00550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0CB5"/>
    <w:rPr>
      <w:i/>
      <w:iCs/>
      <w:color w:val="0F4761" w:themeColor="accent1" w:themeShade="BF"/>
    </w:rPr>
  </w:style>
  <w:style w:type="character" w:styleId="Intensieveverwijzing">
    <w:name w:val="Intense Reference"/>
    <w:basedOn w:val="Standaardalinea-lettertype"/>
    <w:uiPriority w:val="32"/>
    <w:qFormat/>
    <w:rsid w:val="00550CB5"/>
    <w:rPr>
      <w:b/>
      <w:bCs/>
      <w:smallCaps/>
      <w:color w:val="0F4761" w:themeColor="accent1" w:themeShade="BF"/>
      <w:spacing w:val="5"/>
    </w:rPr>
  </w:style>
  <w:style w:type="paragraph" w:styleId="Geenafstand">
    <w:name w:val="No Spacing"/>
    <w:uiPriority w:val="1"/>
    <w:qFormat/>
    <w:rsid w:val="00550CB5"/>
    <w:pPr>
      <w:spacing w:after="0" w:line="240" w:lineRule="auto"/>
    </w:pPr>
  </w:style>
  <w:style w:type="character" w:styleId="Hyperlink">
    <w:name w:val="Hyperlink"/>
    <w:basedOn w:val="Standaardalinea-lettertype"/>
    <w:uiPriority w:val="99"/>
    <w:unhideWhenUsed/>
    <w:rsid w:val="00550CB5"/>
    <w:rPr>
      <w:color w:val="467886" w:themeColor="hyperlink"/>
      <w:u w:val="single"/>
    </w:rPr>
  </w:style>
  <w:style w:type="paragraph" w:styleId="Voetnoottekst">
    <w:name w:val="footnote text"/>
    <w:basedOn w:val="Standaard"/>
    <w:link w:val="VoetnoottekstChar"/>
    <w:uiPriority w:val="99"/>
    <w:semiHidden/>
    <w:unhideWhenUsed/>
    <w:rsid w:val="00550CB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50CB5"/>
    <w:rPr>
      <w:sz w:val="20"/>
      <w:szCs w:val="20"/>
    </w:rPr>
  </w:style>
  <w:style w:type="character" w:styleId="Voetnootmarkering">
    <w:name w:val="footnote reference"/>
    <w:basedOn w:val="Standaardalinea-lettertype"/>
    <w:uiPriority w:val="99"/>
    <w:semiHidden/>
    <w:unhideWhenUsed/>
    <w:rsid w:val="00550C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oetica.nl/wordpress/wp-content/uploads/2017/03/WEEK-09-2017-Archief-Kloos-Ik-ben-een-god....doc" TargetMode="External"/><Relationship Id="rId3" Type="http://schemas.openxmlformats.org/officeDocument/2006/relationships/webSettings" Target="webSettings.xml"/><Relationship Id="rId7" Type="http://schemas.openxmlformats.org/officeDocument/2006/relationships/hyperlink" Target="https://web.archive.org/web/20210930200314/https:/www.dbnl.org/letterkunde/enquete/enquete_dbnlmnl_21062002.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arspoetica.nl/wp-content/uploads/2021/04/WEEK-16-2021-Archief-Kloos-Nu-huilt....docx" TargetMode="External"/><Relationship Id="rId4" Type="http://schemas.openxmlformats.org/officeDocument/2006/relationships/footnotes" Target="footnotes.xml"/><Relationship Id="rId9" Type="http://schemas.openxmlformats.org/officeDocument/2006/relationships/hyperlink" Target="http://www.arspoetica.nl/wordpress/wp-content/uploads/2017/03/WEEK-10-2013-Archief-Willem-Kloos-Ik-ween-om....d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oedenderand.nl/willem-kloo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254</Words>
  <Characters>1400</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2024-05-25T11:07:00Z</dcterms:created>
  <dcterms:modified xsi:type="dcterms:W3CDTF">2024-05-25T11:12:00Z</dcterms:modified>
</cp:coreProperties>
</file>