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76CD8" w14:textId="27897571" w:rsidR="00A73186" w:rsidRDefault="00A73186" w:rsidP="00A73186">
      <w:pPr>
        <w:rPr>
          <w:rFonts w:ascii="Arial" w:hAnsi="Arial" w:cs="Arial"/>
          <w:b/>
          <w:color w:val="000000"/>
          <w:kern w:val="0"/>
          <w:sz w:val="32"/>
          <w:szCs w:val="32"/>
          <w:u w:val="single"/>
          <w:shd w:val="clear" w:color="auto" w:fill="FFFFFF"/>
          <w14:ligatures w14:val="none"/>
        </w:rPr>
      </w:pPr>
      <w:proofErr w:type="spellStart"/>
      <w:r>
        <w:rPr>
          <w:rFonts w:ascii="Arial" w:hAnsi="Arial" w:cs="Arial"/>
          <w:b/>
          <w:color w:val="000000"/>
          <w:kern w:val="0"/>
          <w:sz w:val="32"/>
          <w:szCs w:val="32"/>
          <w:u w:val="single"/>
          <w:shd w:val="clear" w:color="auto" w:fill="FFFFFF"/>
          <w14:ligatures w14:val="none"/>
        </w:rPr>
        <w:t>Wijdeveld-Oogen</w:t>
      </w:r>
      <w:proofErr w:type="spellEnd"/>
    </w:p>
    <w:p w14:paraId="3E5776A2" w14:textId="77777777" w:rsidR="00A73186" w:rsidRDefault="00A73186" w:rsidP="00A73186">
      <w:pPr>
        <w:spacing w:after="0" w:line="240" w:lineRule="auto"/>
        <w:rPr>
          <w:rFonts w:ascii="Arial" w:hAnsi="Arial" w:cs="Arial"/>
          <w:kern w:val="0"/>
          <w:sz w:val="20"/>
          <w:szCs w:val="20"/>
          <w14:ligatures w14:val="none"/>
        </w:rPr>
      </w:pPr>
      <w:r>
        <w:rPr>
          <w:rFonts w:ascii="Arial" w:hAnsi="Arial" w:cs="Arial"/>
          <w:kern w:val="0"/>
          <w:sz w:val="20"/>
          <w:szCs w:val="20"/>
          <w14:ligatures w14:val="none"/>
        </w:rPr>
        <w:t xml:space="preserve">Gedicht van de Week </w:t>
      </w:r>
    </w:p>
    <w:p w14:paraId="3C6EF3D4" w14:textId="31E1C2CB" w:rsidR="00A73186" w:rsidRDefault="00A73186" w:rsidP="00A73186">
      <w:pPr>
        <w:spacing w:after="0" w:line="240" w:lineRule="auto"/>
        <w:rPr>
          <w:rFonts w:ascii="Arial" w:hAnsi="Arial" w:cs="Arial"/>
          <w:kern w:val="0"/>
          <w:sz w:val="20"/>
          <w:szCs w:val="20"/>
          <w14:ligatures w14:val="none"/>
        </w:rPr>
      </w:pPr>
      <w:r>
        <w:rPr>
          <w:rFonts w:ascii="Arial" w:hAnsi="Arial" w:cs="Arial"/>
          <w:kern w:val="0"/>
          <w:sz w:val="20"/>
          <w:szCs w:val="20"/>
          <w14:ligatures w14:val="none"/>
        </w:rPr>
        <w:t>week 0</w:t>
      </w:r>
      <w:r>
        <w:rPr>
          <w:rFonts w:ascii="Arial" w:hAnsi="Arial" w:cs="Arial"/>
          <w:kern w:val="0"/>
          <w:sz w:val="20"/>
          <w:szCs w:val="20"/>
          <w14:ligatures w14:val="none"/>
        </w:rPr>
        <w:t>7</w:t>
      </w:r>
      <w:r>
        <w:rPr>
          <w:rFonts w:ascii="Arial" w:hAnsi="Arial" w:cs="Arial"/>
          <w:kern w:val="0"/>
          <w:sz w:val="20"/>
          <w:szCs w:val="20"/>
          <w14:ligatures w14:val="none"/>
        </w:rPr>
        <w:t>- 2024</w:t>
      </w:r>
    </w:p>
    <w:p w14:paraId="4E4D3E1F" w14:textId="77777777" w:rsidR="00A73186" w:rsidRDefault="00A73186" w:rsidP="00A73186">
      <w:pPr>
        <w:pStyle w:val="Geenafstand"/>
      </w:pPr>
    </w:p>
    <w:p w14:paraId="4D2482F2" w14:textId="77777777" w:rsidR="00A73186" w:rsidRDefault="00A73186" w:rsidP="00A73186">
      <w:pPr>
        <w:pStyle w:val="Geenafstand"/>
      </w:pPr>
    </w:p>
    <w:p w14:paraId="482D2D38" w14:textId="77777777" w:rsidR="00A73186" w:rsidRDefault="00A73186" w:rsidP="00A73186">
      <w:pPr>
        <w:pStyle w:val="Geenafstand"/>
      </w:pPr>
    </w:p>
    <w:p w14:paraId="31773A55" w14:textId="0AF9AE95" w:rsidR="00A73186" w:rsidRDefault="00A73186" w:rsidP="00A73186">
      <w:pPr>
        <w:pStyle w:val="Geenafstand"/>
      </w:pPr>
      <w:r>
        <w:rPr>
          <w:noProof/>
        </w:rPr>
        <w:drawing>
          <wp:inline distT="0" distB="0" distL="0" distR="0" wp14:anchorId="7DDDF425" wp14:editId="57EA63B0">
            <wp:extent cx="4389120" cy="6925310"/>
            <wp:effectExtent l="0" t="0" r="0" b="8890"/>
            <wp:docPr id="1246485366" name="Afbeelding 1" descr="Afbeelding met tekst, brief, ink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85366" name="Afbeelding 1" descr="Afbeelding met tekst, brief, inkt, papier&#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9679" cy="6989306"/>
                    </a:xfrm>
                    <a:prstGeom prst="rect">
                      <a:avLst/>
                    </a:prstGeom>
                    <a:noFill/>
                    <a:ln>
                      <a:noFill/>
                    </a:ln>
                  </pic:spPr>
                </pic:pic>
              </a:graphicData>
            </a:graphic>
          </wp:inline>
        </w:drawing>
      </w:r>
    </w:p>
    <w:p w14:paraId="62EFA376" w14:textId="77777777" w:rsidR="00A73186" w:rsidRDefault="00A73186" w:rsidP="00A73186">
      <w:pPr>
        <w:pStyle w:val="Geenafstand"/>
      </w:pPr>
    </w:p>
    <w:p w14:paraId="369F3563" w14:textId="77777777" w:rsidR="00A73186" w:rsidRDefault="00A73186" w:rsidP="00A73186">
      <w:pPr>
        <w:pStyle w:val="Geenafstand"/>
      </w:pPr>
    </w:p>
    <w:p w14:paraId="098692CE" w14:textId="77777777" w:rsidR="00A73186" w:rsidRDefault="00A73186" w:rsidP="00A73186">
      <w:pPr>
        <w:pStyle w:val="Geenafstand"/>
      </w:pPr>
    </w:p>
    <w:p w14:paraId="31C1151E" w14:textId="77777777" w:rsidR="00A73186" w:rsidRDefault="00A73186" w:rsidP="00A73186">
      <w:pPr>
        <w:pStyle w:val="Geenafstand"/>
      </w:pPr>
    </w:p>
    <w:p w14:paraId="272B5666" w14:textId="0ABA8D08" w:rsidR="00A73186" w:rsidRDefault="00A73186" w:rsidP="00A73186">
      <w:pPr>
        <w:pStyle w:val="Geenafstand"/>
      </w:pPr>
      <w:r>
        <w:lastRenderedPageBreak/>
        <w:t xml:space="preserve">De dichter van deze week is een van de zgn. jongkatholieke schrijvers in de periode van de vorige eeuw tussen de twee wereldoorlogen. Zoals meerderen die tot die groep behoorden werd ook Gerard </w:t>
      </w:r>
      <w:proofErr w:type="spellStart"/>
      <w:r>
        <w:t>Wijdeveld</w:t>
      </w:r>
      <w:proofErr w:type="spellEnd"/>
      <w:r>
        <w:t xml:space="preserve">(1905-1997) aangetrokken tot de nationaalsocialistische ideologie. Hij werd lid van </w:t>
      </w:r>
      <w:hyperlink r:id="rId7" w:history="1">
        <w:r w:rsidRPr="009E60A5">
          <w:rPr>
            <w:rStyle w:val="Hyperlink"/>
          </w:rPr>
          <w:t xml:space="preserve">Nationaal Front </w:t>
        </w:r>
      </w:hyperlink>
      <w:r>
        <w:t xml:space="preserve"> later van de NSB, waarvoor hij na de bevrijding werd veroordeeld tot internering en een publicatieverbod kreeg opgelegd.</w:t>
      </w:r>
    </w:p>
    <w:p w14:paraId="449E44B9" w14:textId="77777777" w:rsidR="00A73186" w:rsidRDefault="00A73186" w:rsidP="00A73186">
      <w:pPr>
        <w:pStyle w:val="Geenafstand"/>
      </w:pPr>
      <w:proofErr w:type="spellStart"/>
      <w:r>
        <w:t>Wijdeveld</w:t>
      </w:r>
      <w:proofErr w:type="spellEnd"/>
      <w:r>
        <w:t xml:space="preserve"> was classicus en promoveerde op een geschrift van de kerkvader Augustinus</w:t>
      </w:r>
      <w:r>
        <w:rPr>
          <w:rStyle w:val="Voetnootmarkering"/>
        </w:rPr>
        <w:footnoteReference w:id="1"/>
      </w:r>
      <w:r>
        <w:t>. Hij vertaalde veel uit de oude talen en wordt daarom meer geroemd dan om zijn literair werk.</w:t>
      </w:r>
    </w:p>
    <w:p w14:paraId="06BF337E" w14:textId="77777777" w:rsidR="00A73186" w:rsidRDefault="00A73186" w:rsidP="00A73186">
      <w:pPr>
        <w:pStyle w:val="Geenafstand"/>
      </w:pPr>
      <w:r>
        <w:t>Hij publiceerde in 1928 zijn  eerste bundel. Daarnaast schreef hij voor het katholieke tijdschrift “De  Gemeenschap” waaruit het gedicht van de week afkomstig</w:t>
      </w:r>
      <w:r>
        <w:rPr>
          <w:rStyle w:val="Voetnootmarkering"/>
        </w:rPr>
        <w:footnoteReference w:id="2"/>
      </w:r>
      <w:r>
        <w:t xml:space="preserve"> is (november/december 1930) een traditioneel liefdesgedicht met verwijzing naar het taalgebruik van de tachtigers, bijvoorbeeld Van Deyssel.</w:t>
      </w:r>
    </w:p>
    <w:p w14:paraId="2EDB181D" w14:textId="77777777" w:rsidR="008B1A79" w:rsidRDefault="008B1A79" w:rsidP="00A73186">
      <w:pPr>
        <w:pStyle w:val="Geenafstand"/>
      </w:pPr>
    </w:p>
    <w:sectPr w:rsidR="008B1A79" w:rsidSect="00A731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A72C1" w14:textId="77777777" w:rsidR="00A73186" w:rsidRDefault="00A73186" w:rsidP="00A73186">
      <w:pPr>
        <w:spacing w:after="0" w:line="240" w:lineRule="auto"/>
      </w:pPr>
      <w:r>
        <w:separator/>
      </w:r>
    </w:p>
  </w:endnote>
  <w:endnote w:type="continuationSeparator" w:id="0">
    <w:p w14:paraId="0777A945" w14:textId="77777777" w:rsidR="00A73186" w:rsidRDefault="00A73186" w:rsidP="00A73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BB3F7" w14:textId="77777777" w:rsidR="00A73186" w:rsidRDefault="00A73186" w:rsidP="00A73186">
      <w:pPr>
        <w:spacing w:after="0" w:line="240" w:lineRule="auto"/>
      </w:pPr>
      <w:r>
        <w:separator/>
      </w:r>
    </w:p>
  </w:footnote>
  <w:footnote w:type="continuationSeparator" w:id="0">
    <w:p w14:paraId="6027EAD1" w14:textId="77777777" w:rsidR="00A73186" w:rsidRDefault="00A73186" w:rsidP="00A73186">
      <w:pPr>
        <w:spacing w:after="0" w:line="240" w:lineRule="auto"/>
      </w:pPr>
      <w:r>
        <w:continuationSeparator/>
      </w:r>
    </w:p>
  </w:footnote>
  <w:footnote w:id="1">
    <w:p w14:paraId="70272AC8" w14:textId="77777777" w:rsidR="00A73186" w:rsidRDefault="00A73186" w:rsidP="00A73186">
      <w:pPr>
        <w:pStyle w:val="Voetnoottekst"/>
      </w:pPr>
      <w:r>
        <w:rPr>
          <w:rStyle w:val="Voetnootmarkering"/>
        </w:rPr>
        <w:footnoteRef/>
      </w:r>
      <w:r>
        <w:t xml:space="preserve"> “De </w:t>
      </w:r>
      <w:proofErr w:type="spellStart"/>
      <w:r>
        <w:t>Magistro</w:t>
      </w:r>
      <w:proofErr w:type="spellEnd"/>
      <w:r>
        <w:t>”(Over de leermeester, een geschrift over taalfilosofie.</w:t>
      </w:r>
    </w:p>
  </w:footnote>
  <w:footnote w:id="2">
    <w:p w14:paraId="29A13BD6" w14:textId="77777777" w:rsidR="00A73186" w:rsidRDefault="00A73186" w:rsidP="00A73186">
      <w:pPr>
        <w:pStyle w:val="Voetnoottekst"/>
      </w:pPr>
      <w:r>
        <w:rPr>
          <w:rStyle w:val="Voetnootmarkering"/>
        </w:rPr>
        <w:footnoteRef/>
      </w:r>
      <w:r>
        <w:t xml:space="preserve"> Van wie de illustratie is heb ik niet kunnen achterhalen.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6"/>
    <w:rsid w:val="0029705C"/>
    <w:rsid w:val="005A018F"/>
    <w:rsid w:val="008716AD"/>
    <w:rsid w:val="008B1A79"/>
    <w:rsid w:val="00A73186"/>
    <w:rsid w:val="00D60E2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D0988"/>
  <w15:chartTrackingRefBased/>
  <w15:docId w15:val="{C3A47A28-B969-40F7-AEF1-017CD142B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3186"/>
  </w:style>
  <w:style w:type="paragraph" w:styleId="Kop1">
    <w:name w:val="heading 1"/>
    <w:basedOn w:val="Standaard"/>
    <w:next w:val="Standaard"/>
    <w:link w:val="Kop1Char"/>
    <w:uiPriority w:val="9"/>
    <w:qFormat/>
    <w:rsid w:val="00A731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731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7318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7318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7318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7318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7318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7318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7318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7318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7318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7318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7318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7318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7318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7318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7318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73186"/>
    <w:rPr>
      <w:rFonts w:eastAsiaTheme="majorEastAsia" w:cstheme="majorBidi"/>
      <w:color w:val="272727" w:themeColor="text1" w:themeTint="D8"/>
    </w:rPr>
  </w:style>
  <w:style w:type="paragraph" w:styleId="Titel">
    <w:name w:val="Title"/>
    <w:basedOn w:val="Standaard"/>
    <w:next w:val="Standaard"/>
    <w:link w:val="TitelChar"/>
    <w:uiPriority w:val="10"/>
    <w:qFormat/>
    <w:rsid w:val="00A731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7318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7318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7318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7318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73186"/>
    <w:rPr>
      <w:i/>
      <w:iCs/>
      <w:color w:val="404040" w:themeColor="text1" w:themeTint="BF"/>
    </w:rPr>
  </w:style>
  <w:style w:type="paragraph" w:styleId="Lijstalinea">
    <w:name w:val="List Paragraph"/>
    <w:basedOn w:val="Standaard"/>
    <w:uiPriority w:val="34"/>
    <w:qFormat/>
    <w:rsid w:val="00A73186"/>
    <w:pPr>
      <w:ind w:left="720"/>
      <w:contextualSpacing/>
    </w:pPr>
  </w:style>
  <w:style w:type="character" w:styleId="Intensievebenadrukking">
    <w:name w:val="Intense Emphasis"/>
    <w:basedOn w:val="Standaardalinea-lettertype"/>
    <w:uiPriority w:val="21"/>
    <w:qFormat/>
    <w:rsid w:val="00A73186"/>
    <w:rPr>
      <w:i/>
      <w:iCs/>
      <w:color w:val="0F4761" w:themeColor="accent1" w:themeShade="BF"/>
    </w:rPr>
  </w:style>
  <w:style w:type="paragraph" w:styleId="Duidelijkcitaat">
    <w:name w:val="Intense Quote"/>
    <w:basedOn w:val="Standaard"/>
    <w:next w:val="Standaard"/>
    <w:link w:val="DuidelijkcitaatChar"/>
    <w:uiPriority w:val="30"/>
    <w:qFormat/>
    <w:rsid w:val="00A731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73186"/>
    <w:rPr>
      <w:i/>
      <w:iCs/>
      <w:color w:val="0F4761" w:themeColor="accent1" w:themeShade="BF"/>
    </w:rPr>
  </w:style>
  <w:style w:type="character" w:styleId="Intensieveverwijzing">
    <w:name w:val="Intense Reference"/>
    <w:basedOn w:val="Standaardalinea-lettertype"/>
    <w:uiPriority w:val="32"/>
    <w:qFormat/>
    <w:rsid w:val="00A73186"/>
    <w:rPr>
      <w:b/>
      <w:bCs/>
      <w:smallCaps/>
      <w:color w:val="0F4761" w:themeColor="accent1" w:themeShade="BF"/>
      <w:spacing w:val="5"/>
    </w:rPr>
  </w:style>
  <w:style w:type="paragraph" w:styleId="Geenafstand">
    <w:name w:val="No Spacing"/>
    <w:uiPriority w:val="1"/>
    <w:qFormat/>
    <w:rsid w:val="00A73186"/>
    <w:pPr>
      <w:spacing w:after="0" w:line="240" w:lineRule="auto"/>
    </w:pPr>
  </w:style>
  <w:style w:type="character" w:styleId="Hyperlink">
    <w:name w:val="Hyperlink"/>
    <w:basedOn w:val="Standaardalinea-lettertype"/>
    <w:uiPriority w:val="99"/>
    <w:unhideWhenUsed/>
    <w:rsid w:val="00A73186"/>
    <w:rPr>
      <w:color w:val="467886" w:themeColor="hyperlink"/>
      <w:u w:val="single"/>
    </w:rPr>
  </w:style>
  <w:style w:type="paragraph" w:styleId="Voetnoottekst">
    <w:name w:val="footnote text"/>
    <w:basedOn w:val="Standaard"/>
    <w:link w:val="VoetnoottekstChar"/>
    <w:uiPriority w:val="99"/>
    <w:semiHidden/>
    <w:unhideWhenUsed/>
    <w:rsid w:val="00A7318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73186"/>
    <w:rPr>
      <w:sz w:val="20"/>
      <w:szCs w:val="20"/>
    </w:rPr>
  </w:style>
  <w:style w:type="character" w:styleId="Voetnootmarkering">
    <w:name w:val="footnote reference"/>
    <w:basedOn w:val="Standaardalinea-lettertype"/>
    <w:uiPriority w:val="99"/>
    <w:semiHidden/>
    <w:unhideWhenUsed/>
    <w:rsid w:val="00A731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oorlogsbronnen.nl/thema/Nationaal%20Fro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159</Words>
  <Characters>876</Characters>
  <Application>Microsoft Office Word</Application>
  <DocSecurity>0</DocSecurity>
  <Lines>7</Lines>
  <Paragraphs>2</Paragraphs>
  <ScaleCrop>false</ScaleCrop>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2024-02-09T11:57:00Z</dcterms:created>
  <dcterms:modified xsi:type="dcterms:W3CDTF">2024-02-09T12:01:00Z</dcterms:modified>
</cp:coreProperties>
</file>