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F620" w14:textId="7A6F3BC2" w:rsidR="00F637C0" w:rsidRPr="00615BB1" w:rsidRDefault="00F637C0" w:rsidP="00F637C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J.J.Cremer</w:t>
      </w:r>
      <w:proofErr w:type="spellEnd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-Wat Willem van t </w:t>
      </w: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blommeke</w:t>
      </w:r>
      <w:proofErr w:type="spellEnd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zeit</w:t>
      </w:r>
      <w:proofErr w:type="spellEnd"/>
    </w:p>
    <w:p w14:paraId="33EDDF6D" w14:textId="7CA0E64C" w:rsidR="00F637C0" w:rsidRDefault="00F637C0" w:rsidP="00F637C0">
      <w:pPr>
        <w:rPr>
          <w:rFonts w:ascii="Arial" w:eastAsia="Calibri" w:hAnsi="Arial" w:cs="Arial"/>
          <w:sz w:val="20"/>
          <w:szCs w:val="20"/>
        </w:rPr>
      </w:pPr>
      <w:r w:rsidRPr="00615BB1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4</w:t>
      </w:r>
      <w:r>
        <w:rPr>
          <w:rFonts w:ascii="Arial" w:eastAsia="Calibri" w:hAnsi="Arial" w:cs="Arial"/>
          <w:sz w:val="20"/>
          <w:szCs w:val="20"/>
        </w:rPr>
        <w:t>8</w:t>
      </w:r>
      <w:r>
        <w:rPr>
          <w:rFonts w:ascii="Arial" w:eastAsia="Calibri" w:hAnsi="Arial" w:cs="Arial"/>
          <w:sz w:val="20"/>
          <w:szCs w:val="20"/>
        </w:rPr>
        <w:t>-</w:t>
      </w:r>
      <w:r w:rsidRPr="00615BB1">
        <w:rPr>
          <w:rFonts w:ascii="Arial" w:eastAsia="Calibri" w:hAnsi="Arial" w:cs="Arial"/>
          <w:sz w:val="20"/>
          <w:szCs w:val="20"/>
        </w:rPr>
        <w:t>2023</w:t>
      </w:r>
    </w:p>
    <w:p w14:paraId="2D808299" w14:textId="77777777" w:rsidR="00F637C0" w:rsidRDefault="00F637C0" w:rsidP="00F637C0">
      <w:pPr>
        <w:pStyle w:val="Geenafstand"/>
      </w:pPr>
    </w:p>
    <w:p w14:paraId="59B25584" w14:textId="77777777" w:rsidR="00F637C0" w:rsidRDefault="00F637C0" w:rsidP="00F637C0">
      <w:pPr>
        <w:pStyle w:val="Geenafstand"/>
      </w:pPr>
    </w:p>
    <w:p w14:paraId="4FB9EB85" w14:textId="19D93C59" w:rsidR="00F637C0" w:rsidRDefault="00F637C0" w:rsidP="00F637C0">
      <w:pPr>
        <w:pStyle w:val="Geenafstand"/>
      </w:pPr>
      <w:r>
        <w:rPr>
          <w:noProof/>
        </w:rPr>
        <w:drawing>
          <wp:inline distT="0" distB="0" distL="0" distR="0" wp14:anchorId="0621CCBA" wp14:editId="0EBE7D9F">
            <wp:extent cx="3680460" cy="6454140"/>
            <wp:effectExtent l="0" t="0" r="0" b="3810"/>
            <wp:docPr id="2139799334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99334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3439" w14:textId="77777777" w:rsidR="00F637C0" w:rsidRDefault="00F637C0" w:rsidP="00F637C0">
      <w:pPr>
        <w:pStyle w:val="Geenafstand"/>
      </w:pPr>
    </w:p>
    <w:p w14:paraId="49972A55" w14:textId="77777777" w:rsidR="00F637C0" w:rsidRDefault="00F637C0" w:rsidP="00F637C0">
      <w:pPr>
        <w:pStyle w:val="Geenafstand"/>
      </w:pPr>
    </w:p>
    <w:p w14:paraId="758CB1FB" w14:textId="77777777" w:rsidR="00F637C0" w:rsidRDefault="00F637C0" w:rsidP="00F637C0">
      <w:pPr>
        <w:pStyle w:val="Geenafstand"/>
      </w:pPr>
    </w:p>
    <w:p w14:paraId="58D5F1A5" w14:textId="473FCC48" w:rsidR="00F637C0" w:rsidRDefault="00F637C0" w:rsidP="00F637C0">
      <w:pPr>
        <w:pStyle w:val="Geenafstand"/>
      </w:pPr>
      <w:r>
        <w:t>De schrijver van dit gedicht is bekend geworden door twee zaken.</w:t>
      </w:r>
    </w:p>
    <w:p w14:paraId="22A43EAE" w14:textId="77777777" w:rsidR="00F637C0" w:rsidRDefault="00F637C0" w:rsidP="00F637C0">
      <w:pPr>
        <w:pStyle w:val="Geenafstand"/>
      </w:pPr>
      <w:r>
        <w:t>Hij schreef verhalen in  streektaal (</w:t>
      </w:r>
      <w:proofErr w:type="spellStart"/>
      <w:r w:rsidRPr="00F1179B">
        <w:t>Betuwsche</w:t>
      </w:r>
      <w:proofErr w:type="spellEnd"/>
      <w:r w:rsidRPr="00F1179B">
        <w:t xml:space="preserve"> novellen </w:t>
      </w:r>
      <w:r>
        <w:t>[</w:t>
      </w:r>
      <w:r w:rsidRPr="00F1179B">
        <w:t>2 d</w:t>
      </w:r>
      <w:r>
        <w:t>e</w:t>
      </w:r>
      <w:r w:rsidRPr="00F1179B">
        <w:t>l</w:t>
      </w:r>
      <w:r>
        <w:t>e</w:t>
      </w:r>
      <w:r w:rsidRPr="00F1179B">
        <w:t>n, 1856</w:t>
      </w:r>
      <w:r>
        <w:t>]</w:t>
      </w:r>
      <w:r w:rsidRPr="00F1179B">
        <w:t xml:space="preserve"> en </w:t>
      </w:r>
      <w:proofErr w:type="spellStart"/>
      <w:r w:rsidRPr="00F1179B">
        <w:t>Overbetuwsche</w:t>
      </w:r>
      <w:proofErr w:type="spellEnd"/>
      <w:r w:rsidRPr="00F1179B">
        <w:t xml:space="preserve"> novellen </w:t>
      </w:r>
      <w:r>
        <w:t>[</w:t>
      </w:r>
      <w:r w:rsidRPr="00F1179B">
        <w:t>1857</w:t>
      </w:r>
      <w:r>
        <w:t>]</w:t>
      </w:r>
      <w:r w:rsidRPr="00F1179B">
        <w:t>)</w:t>
      </w:r>
      <w:r>
        <w:t xml:space="preserve">. Hij was geraakt door sociale misstanden en drong aan op beperking van kinderarbeid. De bemoeienis van Jan Jacob Cremer (1827-1880) heeft eraan bijgedragen dat het </w:t>
      </w:r>
      <w:hyperlink r:id="rId7" w:history="1">
        <w:r w:rsidRPr="00F1179B">
          <w:rPr>
            <w:rStyle w:val="Hyperlink"/>
          </w:rPr>
          <w:t>kinderwetje</w:t>
        </w:r>
      </w:hyperlink>
      <w:r w:rsidRPr="00F1179B">
        <w:t xml:space="preserve"> van </w:t>
      </w:r>
      <w:proofErr w:type="spellStart"/>
      <w:r w:rsidRPr="00F1179B">
        <w:t>Van</w:t>
      </w:r>
      <w:proofErr w:type="spellEnd"/>
      <w:r w:rsidRPr="00F1179B">
        <w:t xml:space="preserve"> Houten</w:t>
      </w:r>
      <w:r>
        <w:t xml:space="preserve"> in</w:t>
      </w:r>
      <w:r w:rsidRPr="00F1179B">
        <w:t xml:space="preserve"> 1874</w:t>
      </w:r>
      <w:r>
        <w:t xml:space="preserve"> werd aangenomen</w:t>
      </w:r>
      <w:r w:rsidRPr="00F1179B">
        <w:t>.</w:t>
      </w:r>
      <w:r>
        <w:t xml:space="preserve"> Zijn werk wordt vaak afgedaan als pathetisch en sentimenteel, maar de invloed van dit soort werk zoals hierboven genoemd, hoeft dan wel niet bij te dragen aan </w:t>
      </w:r>
      <w:r>
        <w:lastRenderedPageBreak/>
        <w:t>een herwaardering van de artistieke waarde ervan, maar de relevantie is maatschappelijk zodanig dat er meer aandacht aan dit soort literatuur mag worden gegeven</w:t>
      </w:r>
      <w:r>
        <w:rPr>
          <w:rStyle w:val="Voetnootmarkering"/>
        </w:rPr>
        <w:footnoteReference w:id="1"/>
      </w:r>
      <w:r>
        <w:t>. Men hoeft geen Dickens of Multatuli te zijn om  in dit opzicht te excelleren.</w:t>
      </w:r>
    </w:p>
    <w:p w14:paraId="120556BB" w14:textId="77777777" w:rsidR="00F637C0" w:rsidRDefault="00F637C0" w:rsidP="00F637C0">
      <w:pPr>
        <w:pStyle w:val="Geenafstand"/>
      </w:pPr>
      <w:r>
        <w:t xml:space="preserve">Cremer stamde zelf uit een welgesteld milieu en kon als beroepsliterator leven. Ook was hij actief als </w:t>
      </w:r>
      <w:hyperlink r:id="rId8" w:history="1">
        <w:r w:rsidRPr="0084444C">
          <w:rPr>
            <w:rStyle w:val="Hyperlink"/>
          </w:rPr>
          <w:t>schilder</w:t>
        </w:r>
      </w:hyperlink>
      <w:r>
        <w:t xml:space="preserve">. </w:t>
      </w:r>
    </w:p>
    <w:p w14:paraId="71DCFC47" w14:textId="77777777" w:rsidR="00F637C0" w:rsidRDefault="00F637C0" w:rsidP="00F637C0">
      <w:pPr>
        <w:pStyle w:val="Geenafstand"/>
      </w:pPr>
      <w:r>
        <w:t>Succes had hij vooral met zijn boven genoemde “…Novellen” en als voordrachtkunstenaar van zijn eigen werk.</w:t>
      </w:r>
      <w:r>
        <w:rPr>
          <w:rStyle w:val="Voetnootmarkering"/>
        </w:rPr>
        <w:footnoteReference w:id="2"/>
      </w:r>
    </w:p>
    <w:p w14:paraId="45C72069" w14:textId="77777777" w:rsidR="00F637C0" w:rsidRDefault="00F637C0" w:rsidP="00F637C0">
      <w:pPr>
        <w:pStyle w:val="Geenafstand"/>
      </w:pPr>
      <w:r>
        <w:t>Het gedicht van de week doet natuurlijk denken aan het overbekende “</w:t>
      </w:r>
      <w:proofErr w:type="spellStart"/>
      <w:r>
        <w:fldChar w:fldCharType="begin"/>
      </w:r>
      <w:r>
        <w:instrText>HYPERLINK "https://de.wikipedia.org/wiki/Heidenr%C3%B6slein"</w:instrText>
      </w:r>
      <w:r>
        <w:fldChar w:fldCharType="separate"/>
      </w:r>
      <w:r w:rsidRPr="009414C5">
        <w:rPr>
          <w:rStyle w:val="Hyperlink"/>
        </w:rPr>
        <w:t>Heidenröslein</w:t>
      </w:r>
      <w:proofErr w:type="spellEnd"/>
      <w:r>
        <w:fldChar w:fldCharType="end"/>
      </w:r>
      <w:r>
        <w:t>” maar de  pijnlijke verwijzing naar een gekwetste vrouw bij Goethe</w:t>
      </w:r>
      <w:r>
        <w:rPr>
          <w:rStyle w:val="Voetnootmarkering"/>
        </w:rPr>
        <w:footnoteReference w:id="3"/>
      </w:r>
      <w:r>
        <w:t xml:space="preserve"> is bij Cremer een weemoedigheid bij de plukker van het bloemetje in de laatste regel.</w:t>
      </w:r>
    </w:p>
    <w:p w14:paraId="0333364A" w14:textId="77777777" w:rsidR="00F637C0" w:rsidRDefault="00F637C0" w:rsidP="00F637C0">
      <w:pPr>
        <w:pStyle w:val="Geenafstand"/>
      </w:pPr>
      <w:r>
        <w:t xml:space="preserve">Het gedicht is geschreven in het </w:t>
      </w:r>
      <w:proofErr w:type="spellStart"/>
      <w:r>
        <w:t>Betuws</w:t>
      </w:r>
      <w:proofErr w:type="spellEnd"/>
      <w:r>
        <w:t xml:space="preserve"> dialect en werd gebundeld in “Gedichtjes” in 1874.</w:t>
      </w:r>
    </w:p>
    <w:p w14:paraId="5EB655B3" w14:textId="77777777" w:rsidR="00F637C0" w:rsidRDefault="00F637C0" w:rsidP="00F637C0">
      <w:pPr>
        <w:pStyle w:val="Geenafstand"/>
      </w:pPr>
      <w:r>
        <w:t xml:space="preserve">Hier is de tekst uit een verzamelbundel: “Emma </w:t>
      </w:r>
      <w:proofErr w:type="spellStart"/>
      <w:r>
        <w:t>Bethold</w:t>
      </w:r>
      <w:proofErr w:type="spellEnd"/>
      <w:r>
        <w:t xml:space="preserve"> en Boer en Edelman”; de “Gedichtjes” zijn opgenomen achter de twee toneelstukken en nog een klucht. Deze uitgave verscheen in 1888.</w:t>
      </w:r>
    </w:p>
    <w:p w14:paraId="1402A34D" w14:textId="77777777" w:rsidR="00F637C0" w:rsidRDefault="00F637C0" w:rsidP="00F637C0">
      <w:pPr>
        <w:pStyle w:val="Geenafstand"/>
      </w:pPr>
    </w:p>
    <w:p w14:paraId="4188926F" w14:textId="77777777" w:rsidR="008B1A79" w:rsidRDefault="008B1A79" w:rsidP="00F637C0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75FF" w14:textId="77777777" w:rsidR="00F637C0" w:rsidRDefault="00F637C0" w:rsidP="00F637C0">
      <w:pPr>
        <w:spacing w:after="0" w:line="240" w:lineRule="auto"/>
      </w:pPr>
      <w:r>
        <w:separator/>
      </w:r>
    </w:p>
  </w:endnote>
  <w:endnote w:type="continuationSeparator" w:id="0">
    <w:p w14:paraId="5B005EFB" w14:textId="77777777" w:rsidR="00F637C0" w:rsidRDefault="00F637C0" w:rsidP="00F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6705" w14:textId="77777777" w:rsidR="00F637C0" w:rsidRDefault="00F637C0" w:rsidP="00F637C0">
      <w:pPr>
        <w:spacing w:after="0" w:line="240" w:lineRule="auto"/>
      </w:pPr>
      <w:r>
        <w:separator/>
      </w:r>
    </w:p>
  </w:footnote>
  <w:footnote w:type="continuationSeparator" w:id="0">
    <w:p w14:paraId="7EAC3B5B" w14:textId="77777777" w:rsidR="00F637C0" w:rsidRDefault="00F637C0" w:rsidP="00F637C0">
      <w:pPr>
        <w:spacing w:after="0" w:line="240" w:lineRule="auto"/>
      </w:pPr>
      <w:r>
        <w:continuationSeparator/>
      </w:r>
    </w:p>
  </w:footnote>
  <w:footnote w:id="1">
    <w:p w14:paraId="443F8156" w14:textId="77777777" w:rsidR="00F637C0" w:rsidRDefault="00F637C0" w:rsidP="00F637C0">
      <w:pPr>
        <w:pStyle w:val="Voetnoottekst"/>
      </w:pPr>
      <w:r>
        <w:rPr>
          <w:rStyle w:val="Voetnootmarkering"/>
        </w:rPr>
        <w:footnoteRef/>
      </w:r>
      <w:r>
        <w:t xml:space="preserve"> Een </w:t>
      </w:r>
      <w:hyperlink r:id="rId1" w:history="1">
        <w:r w:rsidRPr="009414C5">
          <w:rPr>
            <w:rStyle w:val="Hyperlink"/>
          </w:rPr>
          <w:t>website</w:t>
        </w:r>
      </w:hyperlink>
      <w:r>
        <w:t xml:space="preserve"> doet hem recht en geeft de nodige informatie. </w:t>
      </w:r>
    </w:p>
  </w:footnote>
  <w:footnote w:id="2">
    <w:p w14:paraId="53519B34" w14:textId="77777777" w:rsidR="00F637C0" w:rsidRDefault="00F637C0" w:rsidP="00F637C0">
      <w:pPr>
        <w:pStyle w:val="Voetnoottekst"/>
      </w:pPr>
      <w:r>
        <w:rPr>
          <w:rStyle w:val="Voetnootmarkering"/>
        </w:rPr>
        <w:footnoteRef/>
      </w:r>
      <w:r>
        <w:t xml:space="preserve"> Bijvoorbeeld de ook in de eerste link genoemde “Fabriekskinderen” (1863)</w:t>
      </w:r>
    </w:p>
  </w:footnote>
  <w:footnote w:id="3">
    <w:p w14:paraId="7CBC075C" w14:textId="77777777" w:rsidR="00F637C0" w:rsidRDefault="00F637C0" w:rsidP="00F637C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E3C37">
        <w:rPr>
          <w:i/>
          <w:iCs/>
        </w:rPr>
        <w:t>“</w:t>
      </w:r>
      <w:proofErr w:type="spellStart"/>
      <w:r w:rsidRPr="009E3C37">
        <w:rPr>
          <w:i/>
          <w:iCs/>
        </w:rPr>
        <w:t>Röslein</w:t>
      </w:r>
      <w:proofErr w:type="spellEnd"/>
      <w:r w:rsidRPr="009E3C37">
        <w:rPr>
          <w:i/>
          <w:iCs/>
        </w:rPr>
        <w:t xml:space="preserve"> </w:t>
      </w:r>
      <w:proofErr w:type="spellStart"/>
      <w:r w:rsidRPr="009E3C37">
        <w:rPr>
          <w:i/>
          <w:iCs/>
        </w:rPr>
        <w:t>wehrte</w:t>
      </w:r>
      <w:proofErr w:type="spellEnd"/>
      <w:r w:rsidRPr="009E3C37">
        <w:rPr>
          <w:i/>
          <w:iCs/>
        </w:rPr>
        <w:t xml:space="preserve"> </w:t>
      </w:r>
      <w:proofErr w:type="spellStart"/>
      <w:r w:rsidRPr="009E3C37">
        <w:rPr>
          <w:i/>
          <w:iCs/>
        </w:rPr>
        <w:t>sich</w:t>
      </w:r>
      <w:proofErr w:type="spellEnd"/>
      <w:r w:rsidRPr="009E3C37">
        <w:rPr>
          <w:i/>
          <w:iCs/>
        </w:rPr>
        <w:t xml:space="preserve"> </w:t>
      </w:r>
      <w:proofErr w:type="spellStart"/>
      <w:r w:rsidRPr="009E3C37">
        <w:rPr>
          <w:i/>
          <w:iCs/>
        </w:rPr>
        <w:t>und</w:t>
      </w:r>
      <w:proofErr w:type="spellEnd"/>
      <w:r w:rsidRPr="009E3C37">
        <w:rPr>
          <w:i/>
          <w:iCs/>
        </w:rPr>
        <w:t xml:space="preserve"> </w:t>
      </w:r>
      <w:proofErr w:type="spellStart"/>
      <w:r w:rsidRPr="009E3C37">
        <w:rPr>
          <w:i/>
          <w:iCs/>
        </w:rPr>
        <w:t>stach</w:t>
      </w:r>
      <w:proofErr w:type="spellEnd"/>
      <w:r w:rsidRPr="009E3C37">
        <w:rPr>
          <w:i/>
          <w:iCs/>
        </w:rPr>
        <w:t>,</w:t>
      </w:r>
      <w:r w:rsidRPr="009E3C37">
        <w:rPr>
          <w:i/>
          <w:iCs/>
        </w:rPr>
        <w:br/>
        <w:t xml:space="preserve">Half </w:t>
      </w:r>
      <w:proofErr w:type="spellStart"/>
      <w:r w:rsidRPr="009E3C37">
        <w:rPr>
          <w:i/>
          <w:iCs/>
        </w:rPr>
        <w:t>ihm</w:t>
      </w:r>
      <w:proofErr w:type="spellEnd"/>
      <w:r w:rsidRPr="009E3C37">
        <w:rPr>
          <w:i/>
          <w:iCs/>
        </w:rPr>
        <w:t xml:space="preserve"> doch </w:t>
      </w:r>
      <w:proofErr w:type="spellStart"/>
      <w:r w:rsidRPr="009E3C37">
        <w:rPr>
          <w:i/>
          <w:iCs/>
        </w:rPr>
        <w:t>kein</w:t>
      </w:r>
      <w:proofErr w:type="spellEnd"/>
      <w:r w:rsidRPr="009E3C37">
        <w:rPr>
          <w:i/>
          <w:iCs/>
        </w:rPr>
        <w:t xml:space="preserve"> Weh </w:t>
      </w:r>
      <w:proofErr w:type="spellStart"/>
      <w:r w:rsidRPr="009E3C37">
        <w:rPr>
          <w:i/>
          <w:iCs/>
        </w:rPr>
        <w:t>und</w:t>
      </w:r>
      <w:proofErr w:type="spellEnd"/>
      <w:r w:rsidRPr="009E3C37">
        <w:rPr>
          <w:i/>
          <w:iCs/>
        </w:rPr>
        <w:t xml:space="preserve"> Ach,</w:t>
      </w:r>
      <w:r w:rsidRPr="009E3C37">
        <w:rPr>
          <w:i/>
          <w:iCs/>
        </w:rPr>
        <w:br/>
      </w:r>
      <w:proofErr w:type="spellStart"/>
      <w:r w:rsidRPr="009E3C37">
        <w:rPr>
          <w:i/>
          <w:iCs/>
        </w:rPr>
        <w:t>Mußt</w:t>
      </w:r>
      <w:proofErr w:type="spellEnd"/>
      <w:r w:rsidRPr="009E3C37">
        <w:rPr>
          <w:i/>
          <w:iCs/>
        </w:rPr>
        <w:t xml:space="preserve">' es </w:t>
      </w:r>
      <w:proofErr w:type="spellStart"/>
      <w:r w:rsidRPr="009E3C37">
        <w:rPr>
          <w:i/>
          <w:iCs/>
        </w:rPr>
        <w:t>eben</w:t>
      </w:r>
      <w:proofErr w:type="spellEnd"/>
      <w:r w:rsidRPr="009E3C37">
        <w:rPr>
          <w:i/>
          <w:iCs/>
        </w:rPr>
        <w:t xml:space="preserve"> leiden.”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C0"/>
    <w:rsid w:val="008716AD"/>
    <w:rsid w:val="008B1A79"/>
    <w:rsid w:val="00F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059"/>
  <w15:chartTrackingRefBased/>
  <w15:docId w15:val="{2A4BC822-4E85-4D07-A74B-132C404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37C0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37C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637C0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637C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37C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63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elsumsbeekdal.nl/schilder-van-de-veluwezoom-jacob-crem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onvannederland.nl/nl/kinderwet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cobcremer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2023-11-25T11:37:00Z</dcterms:created>
  <dcterms:modified xsi:type="dcterms:W3CDTF">2023-11-25T11:41:00Z</dcterms:modified>
</cp:coreProperties>
</file>