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3F70" w14:textId="77777777" w:rsidR="00EB0F9B" w:rsidRDefault="00EB0F9B" w:rsidP="00EB0F9B">
      <w:pPr>
        <w:pStyle w:val="Geenafstand"/>
      </w:pPr>
    </w:p>
    <w:p w14:paraId="6EE57A23" w14:textId="738E5B5B" w:rsidR="00EB0F9B" w:rsidRDefault="00EB0F9B" w:rsidP="00EB0F9B">
      <w:pPr>
        <w:spacing w:after="0" w:line="240" w:lineRule="auto"/>
        <w:rPr>
          <w:rFonts w:ascii="Arial" w:hAnsi="Arial" w:cs="Arial"/>
          <w:b/>
          <w:kern w:val="0"/>
          <w:sz w:val="20"/>
          <w:szCs w:val="20"/>
          <w14:ligatures w14:val="none"/>
        </w:rPr>
      </w:pPr>
      <w:r>
        <w:rPr>
          <w:rFonts w:ascii="Arial" w:hAnsi="Arial" w:cs="Arial"/>
          <w:b/>
          <w:color w:val="000000"/>
          <w:kern w:val="0"/>
          <w:sz w:val="32"/>
          <w:szCs w:val="32"/>
          <w:u w:val="single"/>
          <w:shd w:val="clear" w:color="auto" w:fill="FFFFFF"/>
          <w14:ligatures w14:val="none"/>
        </w:rPr>
        <w:t>Clara Eggink-Aan den anderen kant</w:t>
      </w:r>
    </w:p>
    <w:p w14:paraId="748B715F" w14:textId="77777777" w:rsidR="00EB0F9B" w:rsidRDefault="00EB0F9B" w:rsidP="00EB0F9B">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24892FA4" w14:textId="2F977B5A" w:rsidR="00EB0F9B" w:rsidRDefault="00EB0F9B" w:rsidP="00EB0F9B">
      <w:pPr>
        <w:spacing w:after="0" w:line="240" w:lineRule="auto"/>
        <w:rPr>
          <w:rFonts w:ascii="Arial" w:hAnsi="Arial" w:cs="Arial"/>
          <w:kern w:val="0"/>
          <w:sz w:val="20"/>
          <w:szCs w:val="20"/>
          <w14:ligatures w14:val="none"/>
        </w:rPr>
      </w:pPr>
      <w:r>
        <w:rPr>
          <w:rFonts w:ascii="Arial" w:hAnsi="Arial" w:cs="Arial"/>
          <w:kern w:val="0"/>
          <w:sz w:val="20"/>
          <w:szCs w:val="20"/>
          <w14:ligatures w14:val="none"/>
        </w:rPr>
        <w:t>week 1</w:t>
      </w:r>
      <w:r>
        <w:rPr>
          <w:rFonts w:ascii="Arial" w:hAnsi="Arial" w:cs="Arial"/>
          <w:kern w:val="0"/>
          <w:sz w:val="20"/>
          <w:szCs w:val="20"/>
          <w14:ligatures w14:val="none"/>
        </w:rPr>
        <w:t>8</w:t>
      </w:r>
      <w:r>
        <w:rPr>
          <w:rFonts w:ascii="Arial" w:hAnsi="Arial" w:cs="Arial"/>
          <w:kern w:val="0"/>
          <w:sz w:val="20"/>
          <w:szCs w:val="20"/>
          <w14:ligatures w14:val="none"/>
        </w:rPr>
        <w:t>- 2023</w:t>
      </w:r>
    </w:p>
    <w:p w14:paraId="79CD1568" w14:textId="77777777" w:rsidR="00EB0F9B" w:rsidRDefault="00EB0F9B" w:rsidP="00EB0F9B">
      <w:pPr>
        <w:pStyle w:val="Geenafstand"/>
      </w:pPr>
    </w:p>
    <w:p w14:paraId="67339EFC" w14:textId="77777777" w:rsidR="00EB0F9B" w:rsidRDefault="00EB0F9B" w:rsidP="00EB0F9B">
      <w:pPr>
        <w:pStyle w:val="Geenafstand"/>
      </w:pPr>
    </w:p>
    <w:p w14:paraId="095DAC13" w14:textId="04F569F3" w:rsidR="00EB0F9B" w:rsidRDefault="00EB0F9B" w:rsidP="00EB0F9B">
      <w:pPr>
        <w:pStyle w:val="Geenafstand"/>
      </w:pPr>
      <w:r>
        <w:rPr>
          <w:noProof/>
        </w:rPr>
        <w:drawing>
          <wp:inline distT="0" distB="0" distL="0" distR="0" wp14:anchorId="23413DB0" wp14:editId="7EFF2E9F">
            <wp:extent cx="2606040" cy="5006340"/>
            <wp:effectExtent l="0" t="0" r="3810" b="3810"/>
            <wp:docPr id="1" name="Afbeelding 1" descr="Afbeelding met tekst, brie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brief&#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6040" cy="5006340"/>
                    </a:xfrm>
                    <a:prstGeom prst="rect">
                      <a:avLst/>
                    </a:prstGeom>
                    <a:noFill/>
                    <a:ln>
                      <a:noFill/>
                    </a:ln>
                  </pic:spPr>
                </pic:pic>
              </a:graphicData>
            </a:graphic>
          </wp:inline>
        </w:drawing>
      </w:r>
    </w:p>
    <w:p w14:paraId="14FD23D1" w14:textId="77777777" w:rsidR="00EB0F9B" w:rsidRDefault="00EB0F9B" w:rsidP="00EB0F9B">
      <w:pPr>
        <w:pStyle w:val="Geenafstand"/>
      </w:pPr>
    </w:p>
    <w:p w14:paraId="01B0FC14" w14:textId="77777777" w:rsidR="00EB0F9B" w:rsidRDefault="00EB0F9B" w:rsidP="00EB0F9B">
      <w:pPr>
        <w:pStyle w:val="Geenafstand"/>
      </w:pPr>
    </w:p>
    <w:p w14:paraId="47E01E76" w14:textId="77777777" w:rsidR="00EB0F9B" w:rsidRDefault="00EB0F9B" w:rsidP="00EB0F9B">
      <w:pPr>
        <w:pStyle w:val="Geenafstand"/>
      </w:pPr>
    </w:p>
    <w:p w14:paraId="47168A33" w14:textId="77777777" w:rsidR="00EB0F9B" w:rsidRDefault="00EB0F9B" w:rsidP="00EB0F9B">
      <w:pPr>
        <w:pStyle w:val="Geenafstand"/>
      </w:pPr>
    </w:p>
    <w:p w14:paraId="652B9AF5" w14:textId="77777777" w:rsidR="00EB0F9B" w:rsidRDefault="00EB0F9B" w:rsidP="00EB0F9B">
      <w:pPr>
        <w:pStyle w:val="Geenafstand"/>
      </w:pPr>
    </w:p>
    <w:p w14:paraId="5B036446" w14:textId="16D10781" w:rsidR="00EB0F9B" w:rsidRDefault="00EB0F9B" w:rsidP="00EB0F9B">
      <w:pPr>
        <w:pStyle w:val="Geenafstand"/>
      </w:pPr>
      <w:r>
        <w:t xml:space="preserve">In 2016 werd al een gedicht van Clara Eggink </w:t>
      </w:r>
      <w:hyperlink r:id="rId7" w:history="1">
        <w:r w:rsidRPr="005F592D">
          <w:rPr>
            <w:rStyle w:val="Hyperlink"/>
          </w:rPr>
          <w:t>gepubliceerd</w:t>
        </w:r>
      </w:hyperlink>
      <w:r>
        <w:t>.</w:t>
      </w:r>
    </w:p>
    <w:p w14:paraId="2C2AB3BD" w14:textId="77777777" w:rsidR="00EB0F9B" w:rsidRDefault="00EB0F9B" w:rsidP="00EB0F9B">
      <w:pPr>
        <w:pStyle w:val="Geenafstand"/>
      </w:pPr>
      <w:r>
        <w:t>Om niet in herhaling te vallen nog wat meer informatie over haar schrijverschap. Zij debuteerde in 1932 in het hier al eerder vermelde tijdschrift Forum met twee gedichten</w:t>
      </w:r>
      <w:r>
        <w:rPr>
          <w:rStyle w:val="Voetnootmarkering"/>
        </w:rPr>
        <w:footnoteReference w:id="1"/>
      </w:r>
      <w:r>
        <w:t xml:space="preserve"> die wel tot de klassiekers onder de Nederlandse poëzie mogen worden gerekend(of zijn  ze dat al?</w:t>
      </w:r>
      <w:r>
        <w:rPr>
          <w:rStyle w:val="Voetnootmarkering"/>
        </w:rPr>
        <w:footnoteReference w:id="2"/>
      </w:r>
      <w:r>
        <w:t>).</w:t>
      </w:r>
    </w:p>
    <w:p w14:paraId="7D3E191F" w14:textId="77777777" w:rsidR="00EB0F9B" w:rsidRDefault="00EB0F9B" w:rsidP="00EB0F9B">
      <w:pPr>
        <w:pStyle w:val="Geenafstand"/>
      </w:pPr>
      <w:r>
        <w:t>Behalve gedichten schreef zij ook een roman, maar deed vooral veel werk als criticus en als vertaler.</w:t>
      </w:r>
    </w:p>
    <w:p w14:paraId="5256B4B2" w14:textId="77777777" w:rsidR="00EB0F9B" w:rsidRDefault="00EB0F9B" w:rsidP="00EB0F9B">
      <w:pPr>
        <w:pStyle w:val="Geenafstand"/>
      </w:pPr>
    </w:p>
    <w:p w14:paraId="635EE302" w14:textId="77777777" w:rsidR="00EB0F9B" w:rsidRDefault="00EB0F9B" w:rsidP="00EB0F9B">
      <w:pPr>
        <w:pStyle w:val="Geenafstand"/>
      </w:pPr>
      <w:r>
        <w:lastRenderedPageBreak/>
        <w:t>In het gedicht van de week, geschreven kort na tweede wereldoorlog</w:t>
      </w:r>
      <w:r w:rsidRPr="005F592D">
        <w:t xml:space="preserve"> constateert Eggink dat de mens hard en bruut geworden is</w:t>
      </w:r>
      <w:r>
        <w:t>. Dit beschrijft zij in een compacte en heldere stijl. Zoals bij het vorig gedicht vermeld, wordt haar poëzie als anekdotisch omschreven; afgezien van de voor sommigen wel pejoratieve bijklank van deze term, is hij volgens mij niet in het algemeen op haar werk van toepassing, zeker niet op het gedicht hier gegeven. Dit ademt eerder een existentiële, betrokken toon, als nawee van de voorbije verschrikkingen.</w:t>
      </w:r>
    </w:p>
    <w:p w14:paraId="4A37B578" w14:textId="77777777" w:rsidR="00EB0F9B" w:rsidRDefault="00EB0F9B" w:rsidP="00EB0F9B">
      <w:pPr>
        <w:pStyle w:val="Geenafstand"/>
      </w:pPr>
      <w:r>
        <w:t>Het werd gebundeld in 1945 in de vijfde</w:t>
      </w:r>
      <w:r>
        <w:rPr>
          <w:rStyle w:val="Voetnootmarkering"/>
        </w:rPr>
        <w:footnoteReference w:id="3"/>
      </w:r>
      <w:r>
        <w:t xml:space="preserve">, uitgebreide druk van de verzamelbundel “Het Schiereiland”, waaruit de tekst afkomstig is. </w:t>
      </w:r>
    </w:p>
    <w:p w14:paraId="065A7CD4" w14:textId="77777777" w:rsidR="008B1A79" w:rsidRDefault="008B1A79"/>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364E" w14:textId="77777777" w:rsidR="00EB0F9B" w:rsidRDefault="00EB0F9B" w:rsidP="00EB0F9B">
      <w:pPr>
        <w:spacing w:after="0" w:line="240" w:lineRule="auto"/>
      </w:pPr>
      <w:r>
        <w:separator/>
      </w:r>
    </w:p>
  </w:endnote>
  <w:endnote w:type="continuationSeparator" w:id="0">
    <w:p w14:paraId="5449EEFD" w14:textId="77777777" w:rsidR="00EB0F9B" w:rsidRDefault="00EB0F9B" w:rsidP="00EB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36BD" w14:textId="77777777" w:rsidR="00EB0F9B" w:rsidRDefault="00EB0F9B" w:rsidP="00EB0F9B">
      <w:pPr>
        <w:spacing w:after="0" w:line="240" w:lineRule="auto"/>
      </w:pPr>
      <w:r>
        <w:separator/>
      </w:r>
    </w:p>
  </w:footnote>
  <w:footnote w:type="continuationSeparator" w:id="0">
    <w:p w14:paraId="408F3284" w14:textId="77777777" w:rsidR="00EB0F9B" w:rsidRDefault="00EB0F9B" w:rsidP="00EB0F9B">
      <w:pPr>
        <w:spacing w:after="0" w:line="240" w:lineRule="auto"/>
      </w:pPr>
      <w:r>
        <w:continuationSeparator/>
      </w:r>
    </w:p>
  </w:footnote>
  <w:footnote w:id="1">
    <w:p w14:paraId="56398C17" w14:textId="77777777" w:rsidR="00EB0F9B" w:rsidRDefault="00EB0F9B" w:rsidP="00EB0F9B">
      <w:pPr>
        <w:pStyle w:val="Voetnoottekst"/>
      </w:pPr>
      <w:r>
        <w:rPr>
          <w:rStyle w:val="Voetnootmarkering"/>
        </w:rPr>
        <w:footnoteRef/>
      </w:r>
      <w:r>
        <w:t xml:space="preserve"> Hier de twee links </w:t>
      </w:r>
      <w:hyperlink r:id="rId1" w:history="1">
        <w:r w:rsidRPr="00F4609E">
          <w:rPr>
            <w:rStyle w:val="Hyperlink"/>
          </w:rPr>
          <w:t>https://www.dbnl.org/tekst/_for003193201_01/_for003193201_01_0080.php</w:t>
        </w:r>
      </w:hyperlink>
    </w:p>
    <w:p w14:paraId="78C043D7" w14:textId="77777777" w:rsidR="00EB0F9B" w:rsidRDefault="00EB0F9B" w:rsidP="00EB0F9B">
      <w:pPr>
        <w:pStyle w:val="Voetnoottekst"/>
      </w:pPr>
      <w:r>
        <w:t xml:space="preserve">en  </w:t>
      </w:r>
      <w:hyperlink r:id="rId2" w:history="1">
        <w:r w:rsidRPr="00F4609E">
          <w:rPr>
            <w:rStyle w:val="Hyperlink"/>
          </w:rPr>
          <w:t>https://www.dbnl.org/tekst/_for003193201_01/_for003193201_01_0079.php</w:t>
        </w:r>
      </w:hyperlink>
      <w:r>
        <w:t xml:space="preserve"> </w:t>
      </w:r>
    </w:p>
  </w:footnote>
  <w:footnote w:id="2">
    <w:p w14:paraId="02F7881E" w14:textId="77777777" w:rsidR="00EB0F9B" w:rsidRDefault="00EB0F9B" w:rsidP="00EB0F9B">
      <w:pPr>
        <w:pStyle w:val="Voetnoottekst"/>
      </w:pPr>
      <w:r>
        <w:rPr>
          <w:rStyle w:val="Voetnootmarkering"/>
        </w:rPr>
        <w:footnoteRef/>
      </w:r>
      <w:r>
        <w:t xml:space="preserve"> De invloed van haar levenslange partner </w:t>
      </w:r>
      <w:hyperlink r:id="rId3" w:history="1">
        <w:r w:rsidRPr="00DE5836">
          <w:rPr>
            <w:rStyle w:val="Hyperlink"/>
          </w:rPr>
          <w:t>Bloem</w:t>
        </w:r>
      </w:hyperlink>
      <w:r>
        <w:t xml:space="preserve"> is duidelijk merkbaar. </w:t>
      </w:r>
    </w:p>
  </w:footnote>
  <w:footnote w:id="3">
    <w:p w14:paraId="6D2DA7DC" w14:textId="77777777" w:rsidR="00EB0F9B" w:rsidRDefault="00EB0F9B" w:rsidP="00EB0F9B">
      <w:pPr>
        <w:pStyle w:val="Voetnoottekst"/>
      </w:pPr>
      <w:r>
        <w:rPr>
          <w:rStyle w:val="Voetnootmarkering"/>
        </w:rPr>
        <w:footnoteRef/>
      </w:r>
      <w:r>
        <w:t xml:space="preserve"> De eerste druk verscheen in 1938.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9B"/>
    <w:rsid w:val="008716AD"/>
    <w:rsid w:val="008B1A79"/>
    <w:rsid w:val="00EB0F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E69C"/>
  <w15:chartTrackingRefBased/>
  <w15:docId w15:val="{437FE0B6-16FD-4360-AA09-72621B58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0F9B"/>
    <w:pPr>
      <w:spacing w:line="25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B0F9B"/>
    <w:pPr>
      <w:spacing w:after="0" w:line="240" w:lineRule="auto"/>
    </w:pPr>
  </w:style>
  <w:style w:type="character" w:styleId="Hyperlink">
    <w:name w:val="Hyperlink"/>
    <w:basedOn w:val="Standaardalinea-lettertype"/>
    <w:uiPriority w:val="99"/>
    <w:unhideWhenUsed/>
    <w:rsid w:val="00EB0F9B"/>
    <w:rPr>
      <w:color w:val="0563C1" w:themeColor="hyperlink"/>
      <w:u w:val="single"/>
    </w:rPr>
  </w:style>
  <w:style w:type="paragraph" w:styleId="Voetnoottekst">
    <w:name w:val="footnote text"/>
    <w:basedOn w:val="Standaard"/>
    <w:link w:val="VoetnoottekstChar"/>
    <w:uiPriority w:val="99"/>
    <w:semiHidden/>
    <w:unhideWhenUsed/>
    <w:rsid w:val="00EB0F9B"/>
    <w:pPr>
      <w:spacing w:after="0" w:line="240" w:lineRule="auto"/>
    </w:pPr>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EB0F9B"/>
    <w:rPr>
      <w:sz w:val="20"/>
      <w:szCs w:val="20"/>
    </w:rPr>
  </w:style>
  <w:style w:type="character" w:styleId="Voetnootmarkering">
    <w:name w:val="footnote reference"/>
    <w:basedOn w:val="Standaardalinea-lettertype"/>
    <w:uiPriority w:val="99"/>
    <w:semiHidden/>
    <w:unhideWhenUsed/>
    <w:rsid w:val="00EB0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spoetica.nl/wordpress/wp-content/uploads/2017/03/WEEK-37-2016-Archief-Eggink-Van-lieverlede.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bnl.org/auteurs/auteur.php?id=bloe001" TargetMode="External"/><Relationship Id="rId2" Type="http://schemas.openxmlformats.org/officeDocument/2006/relationships/hyperlink" Target="https://www.dbnl.org/tekst/_for003193201_01/_for003193201_01_0079.php" TargetMode="External"/><Relationship Id="rId1" Type="http://schemas.openxmlformats.org/officeDocument/2006/relationships/hyperlink" Target="https://www.dbnl.org/tekst/_for003193201_01/_for003193201_01_0080.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201</Words>
  <Characters>1107</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2023-04-29T12:11:00Z</dcterms:created>
  <dcterms:modified xsi:type="dcterms:W3CDTF">2023-04-29T12:17:00Z</dcterms:modified>
</cp:coreProperties>
</file>