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F481" w14:textId="77777777" w:rsidR="002A52FE" w:rsidRDefault="002A52FE" w:rsidP="002A52FE">
      <w:pPr>
        <w:pStyle w:val="Geenafstand"/>
      </w:pPr>
    </w:p>
    <w:p w14:paraId="1921C54A" w14:textId="77777777" w:rsidR="002A52FE" w:rsidRDefault="002A52FE" w:rsidP="002A52FE">
      <w:pPr>
        <w:pStyle w:val="Geenafstand"/>
      </w:pPr>
    </w:p>
    <w:p w14:paraId="1F0331DB" w14:textId="77777777" w:rsidR="002A52FE" w:rsidRDefault="002A52FE" w:rsidP="002A52FE">
      <w:pPr>
        <w:pStyle w:val="Geenafstand"/>
      </w:pPr>
    </w:p>
    <w:p w14:paraId="65077870" w14:textId="1C1FA1B4" w:rsidR="002A52FE" w:rsidRPr="006128E6" w:rsidRDefault="002A52FE" w:rsidP="002A52FE">
      <w:pPr>
        <w:rPr>
          <w:rFonts w:ascii="Arial" w:hAnsi="Arial" w:cs="Arial"/>
          <w:sz w:val="20"/>
          <w:szCs w:val="20"/>
        </w:rPr>
      </w:pPr>
      <w:proofErr w:type="spellStart"/>
      <w:r>
        <w:rPr>
          <w:rFonts w:ascii="Arial" w:hAnsi="Arial" w:cs="Arial"/>
          <w:b/>
          <w:color w:val="000000"/>
          <w:sz w:val="32"/>
          <w:szCs w:val="32"/>
          <w:u w:val="single"/>
          <w:shd w:val="clear" w:color="auto" w:fill="FFFFFF"/>
        </w:rPr>
        <w:t>Paaltjens</w:t>
      </w:r>
      <w:proofErr w:type="spellEnd"/>
      <w:r>
        <w:rPr>
          <w:rFonts w:ascii="Arial" w:hAnsi="Arial" w:cs="Arial"/>
          <w:b/>
          <w:color w:val="000000"/>
          <w:sz w:val="32"/>
          <w:szCs w:val="32"/>
          <w:u w:val="single"/>
          <w:shd w:val="clear" w:color="auto" w:fill="FFFFFF"/>
        </w:rPr>
        <w:t>-</w:t>
      </w:r>
      <w:r>
        <w:rPr>
          <w:rFonts w:ascii="Arial" w:hAnsi="Arial" w:cs="Arial"/>
          <w:b/>
          <w:color w:val="000000"/>
          <w:sz w:val="32"/>
          <w:szCs w:val="32"/>
          <w:u w:val="single"/>
          <w:shd w:val="clear" w:color="auto" w:fill="FFFFFF"/>
        </w:rPr>
        <w:t>Dat heertje…</w:t>
      </w:r>
    </w:p>
    <w:p w14:paraId="6AA45FFD" w14:textId="6D38F422" w:rsidR="002A52FE" w:rsidRPr="006128E6" w:rsidRDefault="002A52FE" w:rsidP="002A52FE">
      <w:pPr>
        <w:rPr>
          <w:rFonts w:ascii="Arial" w:hAnsi="Arial" w:cs="Arial"/>
          <w:sz w:val="20"/>
          <w:szCs w:val="20"/>
        </w:rPr>
      </w:pPr>
      <w:r w:rsidRPr="006128E6">
        <w:rPr>
          <w:rFonts w:ascii="Arial" w:hAnsi="Arial" w:cs="Arial"/>
          <w:sz w:val="20"/>
          <w:szCs w:val="20"/>
        </w:rPr>
        <w:t xml:space="preserve">week </w:t>
      </w:r>
      <w:r>
        <w:rPr>
          <w:rFonts w:ascii="Arial" w:hAnsi="Arial" w:cs="Arial"/>
          <w:sz w:val="20"/>
          <w:szCs w:val="20"/>
        </w:rPr>
        <w:t>0</w:t>
      </w:r>
      <w:r>
        <w:rPr>
          <w:rFonts w:ascii="Arial" w:hAnsi="Arial" w:cs="Arial"/>
          <w:sz w:val="20"/>
          <w:szCs w:val="20"/>
        </w:rPr>
        <w:t>8</w:t>
      </w:r>
      <w:r>
        <w:rPr>
          <w:rFonts w:ascii="Arial" w:hAnsi="Arial" w:cs="Arial"/>
          <w:sz w:val="20"/>
          <w:szCs w:val="20"/>
        </w:rPr>
        <w:t>- 2023</w:t>
      </w:r>
    </w:p>
    <w:p w14:paraId="3F035E0D" w14:textId="77777777" w:rsidR="002A52FE" w:rsidRDefault="002A52FE" w:rsidP="002A52FE">
      <w:hyperlink r:id="rId6" w:history="1">
        <w:r w:rsidRPr="006128E6">
          <w:rPr>
            <w:rStyle w:val="Hyperlink"/>
            <w:rFonts w:ascii="Arial" w:hAnsi="Arial" w:cs="Arial"/>
            <w:sz w:val="20"/>
            <w:szCs w:val="20"/>
          </w:rPr>
          <w:t>www.arspoetica.nl</w:t>
        </w:r>
      </w:hyperlink>
    </w:p>
    <w:p w14:paraId="0282183C" w14:textId="77777777" w:rsidR="002A52FE" w:rsidRDefault="002A52FE" w:rsidP="002A52FE">
      <w:pPr>
        <w:pStyle w:val="Geenafstand"/>
      </w:pPr>
    </w:p>
    <w:p w14:paraId="16EA6ACC" w14:textId="77777777" w:rsidR="002A52FE" w:rsidRDefault="002A52FE" w:rsidP="002A52FE">
      <w:pPr>
        <w:pStyle w:val="Geenafstand"/>
      </w:pPr>
    </w:p>
    <w:p w14:paraId="2C4C86ED" w14:textId="77777777" w:rsidR="002A52FE" w:rsidRDefault="002A52FE" w:rsidP="002A52FE">
      <w:pPr>
        <w:pStyle w:val="Geenafstand"/>
      </w:pPr>
    </w:p>
    <w:p w14:paraId="669475E6" w14:textId="7C0D3858" w:rsidR="002A52FE" w:rsidRDefault="002A52FE" w:rsidP="002A52FE">
      <w:pPr>
        <w:pStyle w:val="Geenafstand"/>
      </w:pPr>
      <w:r>
        <w:rPr>
          <w:noProof/>
        </w:rPr>
        <w:drawing>
          <wp:inline distT="0" distB="0" distL="0" distR="0" wp14:anchorId="26E8B7BF" wp14:editId="29C42CAE">
            <wp:extent cx="3223260" cy="60960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3260" cy="6096000"/>
                    </a:xfrm>
                    <a:prstGeom prst="rect">
                      <a:avLst/>
                    </a:prstGeom>
                    <a:noFill/>
                    <a:ln>
                      <a:noFill/>
                    </a:ln>
                  </pic:spPr>
                </pic:pic>
              </a:graphicData>
            </a:graphic>
          </wp:inline>
        </w:drawing>
      </w:r>
    </w:p>
    <w:p w14:paraId="72966F1A" w14:textId="77777777" w:rsidR="002A52FE" w:rsidRDefault="002A52FE" w:rsidP="002A52FE">
      <w:pPr>
        <w:pStyle w:val="Geenafstand"/>
      </w:pPr>
    </w:p>
    <w:p w14:paraId="47633793" w14:textId="77777777" w:rsidR="002A52FE" w:rsidRDefault="002A52FE" w:rsidP="002A52FE">
      <w:pPr>
        <w:pStyle w:val="Geenafstand"/>
      </w:pPr>
    </w:p>
    <w:p w14:paraId="798F295B" w14:textId="77777777" w:rsidR="002A52FE" w:rsidRDefault="002A52FE" w:rsidP="002A52FE">
      <w:pPr>
        <w:pStyle w:val="Geenafstand"/>
      </w:pPr>
    </w:p>
    <w:p w14:paraId="216026FD" w14:textId="77777777" w:rsidR="002A52FE" w:rsidRDefault="002A52FE" w:rsidP="002A52FE">
      <w:pPr>
        <w:pStyle w:val="Geenafstand"/>
      </w:pPr>
    </w:p>
    <w:p w14:paraId="0CFC0840" w14:textId="77777777" w:rsidR="002A52FE" w:rsidRDefault="002A52FE" w:rsidP="002A52FE">
      <w:pPr>
        <w:pStyle w:val="Geenafstand"/>
      </w:pPr>
    </w:p>
    <w:p w14:paraId="7B8F57AF" w14:textId="77777777" w:rsidR="002A52FE" w:rsidRDefault="002A52FE" w:rsidP="002A52FE">
      <w:pPr>
        <w:pStyle w:val="Geenafstand"/>
      </w:pPr>
    </w:p>
    <w:p w14:paraId="316DBA35" w14:textId="77777777" w:rsidR="002A52FE" w:rsidRDefault="002A52FE" w:rsidP="002A52FE">
      <w:pPr>
        <w:pStyle w:val="Geenafstand"/>
      </w:pPr>
    </w:p>
    <w:p w14:paraId="2B4D6C2F" w14:textId="65F2DF4F" w:rsidR="002A52FE" w:rsidRDefault="002A52FE" w:rsidP="002A52FE">
      <w:pPr>
        <w:pStyle w:val="Geenafstand"/>
      </w:pPr>
      <w:r>
        <w:lastRenderedPageBreak/>
        <w:t xml:space="preserve">Deze dichter kan niet hoog genoeg geschat worden. </w:t>
      </w:r>
    </w:p>
    <w:p w14:paraId="543C12AD" w14:textId="77777777" w:rsidR="002A52FE" w:rsidRDefault="002A52FE" w:rsidP="002A52FE">
      <w:pPr>
        <w:pStyle w:val="Geenafstand"/>
      </w:pPr>
      <w:r>
        <w:t xml:space="preserve">Het is de reden dat Piet </w:t>
      </w:r>
      <w:proofErr w:type="spellStart"/>
      <w:r>
        <w:t>Paaltjens</w:t>
      </w:r>
      <w:proofErr w:type="spellEnd"/>
      <w:r>
        <w:t xml:space="preserve"> (1835-1894) hier vaak eerder het woord nam: </w:t>
      </w:r>
      <w:hyperlink r:id="rId8" w:history="1">
        <w:r w:rsidRPr="008F3CA9">
          <w:rPr>
            <w:rStyle w:val="Hyperlink"/>
          </w:rPr>
          <w:t>2014</w:t>
        </w:r>
      </w:hyperlink>
      <w:r>
        <w:t xml:space="preserve">, </w:t>
      </w:r>
      <w:hyperlink r:id="rId9" w:history="1">
        <w:r w:rsidRPr="008F3CA9">
          <w:rPr>
            <w:rStyle w:val="Hyperlink"/>
          </w:rPr>
          <w:t>2015</w:t>
        </w:r>
      </w:hyperlink>
      <w:r>
        <w:t>,</w:t>
      </w:r>
      <w:hyperlink r:id="rId10" w:history="1">
        <w:r w:rsidRPr="008F3CA9">
          <w:rPr>
            <w:rStyle w:val="Hyperlink"/>
          </w:rPr>
          <w:t>2017</w:t>
        </w:r>
      </w:hyperlink>
      <w:r>
        <w:t xml:space="preserve">, </w:t>
      </w:r>
      <w:hyperlink r:id="rId11" w:history="1">
        <w:r w:rsidRPr="008F3CA9">
          <w:rPr>
            <w:rStyle w:val="Hyperlink"/>
          </w:rPr>
          <w:t>2018</w:t>
        </w:r>
      </w:hyperlink>
      <w:r>
        <w:t xml:space="preserve"> en </w:t>
      </w:r>
      <w:hyperlink r:id="rId12" w:history="1">
        <w:r w:rsidRPr="008F3CA9">
          <w:rPr>
            <w:rStyle w:val="Hyperlink"/>
          </w:rPr>
          <w:t>precies een jaar geleden</w:t>
        </w:r>
      </w:hyperlink>
      <w:r>
        <w:t>.</w:t>
      </w:r>
    </w:p>
    <w:p w14:paraId="1FA55B41" w14:textId="77777777" w:rsidR="002A52FE" w:rsidRDefault="002A52FE" w:rsidP="002A52FE">
      <w:pPr>
        <w:pStyle w:val="Geenafstand"/>
      </w:pPr>
    </w:p>
    <w:p w14:paraId="25AA8F60" w14:textId="77777777" w:rsidR="002A52FE" w:rsidRDefault="002A52FE" w:rsidP="002A52FE">
      <w:pPr>
        <w:pStyle w:val="Geenafstand"/>
      </w:pPr>
      <w:r>
        <w:t xml:space="preserve">Over hem zal ik nog enige zaken toevoegen. Op </w:t>
      </w:r>
      <w:hyperlink r:id="rId13" w:history="1">
        <w:r w:rsidRPr="008F3CA9">
          <w:rPr>
            <w:rStyle w:val="Hyperlink"/>
          </w:rPr>
          <w:t xml:space="preserve">Grauwe </w:t>
        </w:r>
        <w:proofErr w:type="spellStart"/>
        <w:r w:rsidRPr="008F3CA9">
          <w:rPr>
            <w:rStyle w:val="Hyperlink"/>
          </w:rPr>
          <w:t>Hemel.frl</w:t>
        </w:r>
        <w:proofErr w:type="spellEnd"/>
      </w:hyperlink>
      <w:r>
        <w:t xml:space="preserve"> is meer informatie te vinden over de periode van zijn </w:t>
      </w:r>
      <w:proofErr w:type="spellStart"/>
      <w:r>
        <w:t>predikantschap</w:t>
      </w:r>
      <w:proofErr w:type="spellEnd"/>
      <w:r>
        <w:t xml:space="preserve"> in Foudgum, alsook over de evenementen die daaraan gekoppeld zijn, zoals de </w:t>
      </w:r>
      <w:hyperlink r:id="rId14" w:history="1">
        <w:r w:rsidRPr="00F0073D">
          <w:rPr>
            <w:rStyle w:val="Hyperlink"/>
          </w:rPr>
          <w:t>radio-uitzending</w:t>
        </w:r>
      </w:hyperlink>
      <w:r>
        <w:t xml:space="preserve"> van 19-02-2023. Verder wijs ik nog op de </w:t>
      </w:r>
      <w:hyperlink r:id="rId15" w:history="1">
        <w:r w:rsidRPr="00F86E25">
          <w:rPr>
            <w:rStyle w:val="Hyperlink"/>
          </w:rPr>
          <w:t>site</w:t>
        </w:r>
      </w:hyperlink>
      <w:r>
        <w:t xml:space="preserve"> aan hem gewijd.</w:t>
      </w:r>
    </w:p>
    <w:p w14:paraId="1B4B29A6" w14:textId="77777777" w:rsidR="002A52FE" w:rsidRDefault="002A52FE" w:rsidP="002A52FE">
      <w:pPr>
        <w:pStyle w:val="Geenafstand"/>
      </w:pPr>
      <w:r>
        <w:t xml:space="preserve">Over zijn leven en werk is veel gepubliceerd. In 1908 was de eerste schets van de hand van </w:t>
      </w:r>
      <w:proofErr w:type="spellStart"/>
      <w:r w:rsidRPr="00F86E25">
        <w:t>Dyserinck</w:t>
      </w:r>
      <w:proofErr w:type="spellEnd"/>
      <w:r>
        <w:rPr>
          <w:rStyle w:val="Voetnootmarkering"/>
        </w:rPr>
        <w:footnoteReference w:id="1"/>
      </w:r>
      <w:r>
        <w:t>uitgegeven. Hierin werd voor het eerst het hieronder gegeven gedicht uit 1865 gepubliceerd, zij het met een geringe tekstafwijking. Het is een berijmde opdracht (aan een vriendin) in een van zijn boeken.</w:t>
      </w:r>
    </w:p>
    <w:p w14:paraId="7BE02D7F" w14:textId="2D897BA1" w:rsidR="008B1A79" w:rsidRDefault="002A52FE" w:rsidP="002A52FE">
      <w:pPr>
        <w:pStyle w:val="Geenafstand"/>
      </w:pPr>
      <w:r>
        <w:t>Hier is de tekst uit de tweede vermeerderde druk van “Nagelaten snikken”(1970).</w:t>
      </w:r>
    </w:p>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75A7" w14:textId="77777777" w:rsidR="002A52FE" w:rsidRDefault="002A52FE" w:rsidP="002A52FE">
      <w:r>
        <w:separator/>
      </w:r>
    </w:p>
  </w:endnote>
  <w:endnote w:type="continuationSeparator" w:id="0">
    <w:p w14:paraId="5334CA9B" w14:textId="77777777" w:rsidR="002A52FE" w:rsidRDefault="002A52FE" w:rsidP="002A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CAAB" w14:textId="77777777" w:rsidR="002A52FE" w:rsidRDefault="002A52FE" w:rsidP="002A52FE">
      <w:r>
        <w:separator/>
      </w:r>
    </w:p>
  </w:footnote>
  <w:footnote w:type="continuationSeparator" w:id="0">
    <w:p w14:paraId="38E112DA" w14:textId="77777777" w:rsidR="002A52FE" w:rsidRDefault="002A52FE" w:rsidP="002A52FE">
      <w:r>
        <w:continuationSeparator/>
      </w:r>
    </w:p>
  </w:footnote>
  <w:footnote w:id="1">
    <w:p w14:paraId="0E589D6B" w14:textId="77777777" w:rsidR="002A52FE" w:rsidRDefault="002A52FE" w:rsidP="002A52FE">
      <w:pPr>
        <w:pStyle w:val="Voetnoottekst"/>
      </w:pPr>
      <w:r>
        <w:rPr>
          <w:rStyle w:val="Voetnootmarkering"/>
        </w:rPr>
        <w:footnoteRef/>
      </w:r>
      <w:r>
        <w:t xml:space="preserve"> Waarvan </w:t>
      </w:r>
      <w:hyperlink r:id="rId1" w:history="1">
        <w:r w:rsidRPr="00F42004">
          <w:rPr>
            <w:rStyle w:val="Hyperlink"/>
          </w:rPr>
          <w:t>hier scans</w:t>
        </w:r>
      </w:hyperlink>
      <w:r>
        <w:t xml:space="preserve"> zijn te vinden.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FE"/>
    <w:rsid w:val="002A52FE"/>
    <w:rsid w:val="008716AD"/>
    <w:rsid w:val="008B1A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9392"/>
  <w15:chartTrackingRefBased/>
  <w15:docId w15:val="{F074FE0F-C634-4335-9BA3-6938555B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52FE"/>
    <w:pPr>
      <w:spacing w:after="0" w:line="240" w:lineRule="auto"/>
    </w:pPr>
    <w:rPr>
      <w:rFonts w:ascii="Calibri" w:hAnsi="Calibri" w:cs="Calibri"/>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A52FE"/>
    <w:pPr>
      <w:spacing w:after="0" w:line="240" w:lineRule="auto"/>
    </w:pPr>
  </w:style>
  <w:style w:type="character" w:styleId="Hyperlink">
    <w:name w:val="Hyperlink"/>
    <w:basedOn w:val="Standaardalinea-lettertype"/>
    <w:uiPriority w:val="99"/>
    <w:unhideWhenUsed/>
    <w:rsid w:val="002A52FE"/>
    <w:rPr>
      <w:color w:val="0563C1" w:themeColor="hyperlink"/>
      <w:u w:val="single"/>
    </w:rPr>
  </w:style>
  <w:style w:type="paragraph" w:styleId="Voetnoottekst">
    <w:name w:val="footnote text"/>
    <w:basedOn w:val="Standaard"/>
    <w:link w:val="VoetnoottekstChar"/>
    <w:uiPriority w:val="99"/>
    <w:semiHidden/>
    <w:unhideWhenUsed/>
    <w:rsid w:val="002A52FE"/>
    <w:rPr>
      <w:rFonts w:asciiTheme="minorHAnsi" w:hAnsiTheme="minorHAnsi" w:cstheme="minorBidi"/>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2A52FE"/>
    <w:rPr>
      <w:sz w:val="20"/>
      <w:szCs w:val="20"/>
    </w:rPr>
  </w:style>
  <w:style w:type="character" w:styleId="Voetnootmarkering">
    <w:name w:val="footnote reference"/>
    <w:basedOn w:val="Standaardalinea-lettertype"/>
    <w:uiPriority w:val="99"/>
    <w:semiHidden/>
    <w:unhideWhenUsed/>
    <w:rsid w:val="002A52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17-2014-Archief-Paaltjens-Immortelle-XLIX.doc" TargetMode="External"/><Relationship Id="rId13" Type="http://schemas.openxmlformats.org/officeDocument/2006/relationships/hyperlink" Target="https://www.grauwehemel.fr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arspoetica.nl/wp-content/uploads/2022/02/WEEK-08-2022-Archief-Paaltjens-Zooals-ik-eenmaal....doc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s://www.arspoetica.nl/wp-content/uploads/2018/12/WEEK-51-2018-Archief-Paaltjens-Immortelle-LXXXIII.docx" TargetMode="External"/><Relationship Id="rId5" Type="http://schemas.openxmlformats.org/officeDocument/2006/relationships/endnotes" Target="endnotes.xml"/><Relationship Id="rId15" Type="http://schemas.openxmlformats.org/officeDocument/2006/relationships/hyperlink" Target="http://www.pietpaaltjens.nl/index.html" TargetMode="External"/><Relationship Id="rId10" Type="http://schemas.openxmlformats.org/officeDocument/2006/relationships/hyperlink" Target="http://www.arspoetica.nl/wordpress/wp-content/uploads/2017/03/WEEK-22-2017-Archief-De-Hoogewoerd-Paaltjens.doc" TargetMode="External"/><Relationship Id="rId4" Type="http://schemas.openxmlformats.org/officeDocument/2006/relationships/footnotes" Target="footnotes.xml"/><Relationship Id="rId9" Type="http://schemas.openxmlformats.org/officeDocument/2006/relationships/hyperlink" Target="http://www.arspoetica.nl/wordpress/wp-content/uploads/2017/03/WEEK-38-2015-Archief-HaverSchmidt-Immortelle-XCVI.doc" TargetMode="External"/><Relationship Id="rId14" Type="http://schemas.openxmlformats.org/officeDocument/2006/relationships/hyperlink" Target="https://neerlandistiek.nl/2023/02/19-februari-2023-bnnvara-live-uit-friese-geboortestad-piet-paaltje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bnl.org/tekst/dyse002frha01_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281</Words>
  <Characters>1549</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2023-02-18T11:48:00Z</dcterms:created>
  <dcterms:modified xsi:type="dcterms:W3CDTF">2023-02-18T11:56:00Z</dcterms:modified>
</cp:coreProperties>
</file>