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6DD6D" w14:textId="77777777" w:rsidR="00BE7D5C" w:rsidRDefault="00BE7D5C" w:rsidP="00BE7D5C">
      <w:pPr>
        <w:pStyle w:val="Geenafstand"/>
      </w:pPr>
    </w:p>
    <w:p w14:paraId="50098C4B" w14:textId="40107FD6" w:rsidR="00BE7D5C" w:rsidRPr="006128E6" w:rsidRDefault="00BE7D5C" w:rsidP="00BE7D5C">
      <w:pPr>
        <w:rPr>
          <w:rFonts w:ascii="Arial" w:hAnsi="Arial" w:cs="Arial"/>
          <w:b/>
          <w:sz w:val="20"/>
          <w:szCs w:val="20"/>
        </w:rPr>
      </w:pPr>
      <w:r>
        <w:rPr>
          <w:rFonts w:ascii="Arial" w:hAnsi="Arial" w:cs="Arial"/>
          <w:b/>
          <w:color w:val="000000"/>
          <w:sz w:val="32"/>
          <w:szCs w:val="32"/>
          <w:u w:val="single"/>
          <w:shd w:val="clear" w:color="auto" w:fill="FFFFFF"/>
        </w:rPr>
        <w:t>Van der Noot-</w:t>
      </w:r>
      <w:proofErr w:type="spellStart"/>
      <w:r>
        <w:rPr>
          <w:rFonts w:ascii="Arial" w:hAnsi="Arial" w:cs="Arial"/>
          <w:b/>
          <w:color w:val="000000"/>
          <w:sz w:val="32"/>
          <w:szCs w:val="32"/>
          <w:u w:val="single"/>
          <w:shd w:val="clear" w:color="auto" w:fill="FFFFFF"/>
        </w:rPr>
        <w:t>Sonet</w:t>
      </w:r>
      <w:proofErr w:type="spellEnd"/>
    </w:p>
    <w:p w14:paraId="1957F017" w14:textId="77777777" w:rsidR="00BE7D5C" w:rsidRPr="006128E6" w:rsidRDefault="00BE7D5C" w:rsidP="00BE7D5C">
      <w:pPr>
        <w:rPr>
          <w:rFonts w:ascii="Arial" w:hAnsi="Arial" w:cs="Arial"/>
          <w:sz w:val="20"/>
          <w:szCs w:val="20"/>
        </w:rPr>
      </w:pPr>
      <w:r w:rsidRPr="006128E6">
        <w:rPr>
          <w:rFonts w:ascii="Arial" w:hAnsi="Arial" w:cs="Arial"/>
          <w:sz w:val="20"/>
          <w:szCs w:val="20"/>
        </w:rPr>
        <w:t xml:space="preserve">Gedicht van de Week </w:t>
      </w:r>
    </w:p>
    <w:p w14:paraId="5DA269D6" w14:textId="5F0D92D2" w:rsidR="00BE7D5C" w:rsidRPr="006128E6" w:rsidRDefault="00BE7D5C" w:rsidP="00BE7D5C">
      <w:pPr>
        <w:rPr>
          <w:rFonts w:ascii="Arial" w:hAnsi="Arial" w:cs="Arial"/>
          <w:sz w:val="20"/>
          <w:szCs w:val="20"/>
        </w:rPr>
      </w:pPr>
      <w:r w:rsidRPr="006128E6">
        <w:rPr>
          <w:rFonts w:ascii="Arial" w:hAnsi="Arial" w:cs="Arial"/>
          <w:sz w:val="20"/>
          <w:szCs w:val="20"/>
        </w:rPr>
        <w:t xml:space="preserve">week </w:t>
      </w:r>
      <w:r>
        <w:rPr>
          <w:rFonts w:ascii="Arial" w:hAnsi="Arial" w:cs="Arial"/>
          <w:sz w:val="20"/>
          <w:szCs w:val="20"/>
        </w:rPr>
        <w:t>04- 2023</w:t>
      </w:r>
    </w:p>
    <w:p w14:paraId="3AC31B85" w14:textId="77777777" w:rsidR="00BE7D5C" w:rsidRDefault="00000000" w:rsidP="00BE7D5C">
      <w:hyperlink r:id="rId7" w:history="1">
        <w:r w:rsidR="00BE7D5C" w:rsidRPr="006128E6">
          <w:rPr>
            <w:rStyle w:val="Hyperlink"/>
            <w:rFonts w:ascii="Arial" w:hAnsi="Arial" w:cs="Arial"/>
            <w:sz w:val="20"/>
            <w:szCs w:val="20"/>
          </w:rPr>
          <w:t>www.arspoetica.nl</w:t>
        </w:r>
      </w:hyperlink>
    </w:p>
    <w:p w14:paraId="5AE1F552" w14:textId="77777777" w:rsidR="00BE7D5C" w:rsidRDefault="00BE7D5C" w:rsidP="00BE7D5C">
      <w:pPr>
        <w:pStyle w:val="Geenafstand"/>
      </w:pPr>
    </w:p>
    <w:p w14:paraId="282D35DE" w14:textId="77777777" w:rsidR="00BE7D5C" w:rsidRDefault="00BE7D5C" w:rsidP="00BE7D5C">
      <w:pPr>
        <w:pStyle w:val="Geenafstand"/>
      </w:pPr>
    </w:p>
    <w:p w14:paraId="46CF344B" w14:textId="77777777" w:rsidR="00BE7D5C" w:rsidRDefault="00BE7D5C" w:rsidP="00BE7D5C">
      <w:pPr>
        <w:pStyle w:val="Geenafstand"/>
      </w:pPr>
    </w:p>
    <w:p w14:paraId="64B00844" w14:textId="77777777" w:rsidR="00BE7D5C" w:rsidRDefault="00BE7D5C" w:rsidP="00BE7D5C">
      <w:pPr>
        <w:pStyle w:val="Geenafstand"/>
      </w:pPr>
    </w:p>
    <w:p w14:paraId="57D8F017" w14:textId="77777777" w:rsidR="00BE7D5C" w:rsidRDefault="00BE7D5C" w:rsidP="00BE7D5C">
      <w:pPr>
        <w:pStyle w:val="Geenafstand"/>
      </w:pPr>
      <w:r>
        <w:rPr>
          <w:noProof/>
        </w:rPr>
        <w:drawing>
          <wp:inline distT="0" distB="0" distL="0" distR="0" wp14:anchorId="5F68C034" wp14:editId="0C34E0C5">
            <wp:extent cx="6858000" cy="507492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074920"/>
                    </a:xfrm>
                    <a:prstGeom prst="rect">
                      <a:avLst/>
                    </a:prstGeom>
                    <a:noFill/>
                    <a:ln>
                      <a:noFill/>
                    </a:ln>
                  </pic:spPr>
                </pic:pic>
              </a:graphicData>
            </a:graphic>
          </wp:inline>
        </w:drawing>
      </w:r>
    </w:p>
    <w:p w14:paraId="0F44EAE6" w14:textId="77777777" w:rsidR="00BE7D5C" w:rsidRDefault="00BE7D5C" w:rsidP="00BE7D5C">
      <w:pPr>
        <w:pStyle w:val="Geenafstand"/>
      </w:pPr>
    </w:p>
    <w:p w14:paraId="6EF4C323" w14:textId="77777777" w:rsidR="00BE7D5C" w:rsidRDefault="00BE7D5C" w:rsidP="00BE7D5C">
      <w:pPr>
        <w:pStyle w:val="Geenafstand"/>
      </w:pPr>
    </w:p>
    <w:p w14:paraId="72E6E42F" w14:textId="77777777" w:rsidR="00BE7D5C" w:rsidRDefault="00BE7D5C" w:rsidP="00BE7D5C">
      <w:pPr>
        <w:pStyle w:val="Geenafstand"/>
      </w:pPr>
    </w:p>
    <w:p w14:paraId="344B1C5E" w14:textId="77777777" w:rsidR="00BE7D5C" w:rsidRDefault="00BE7D5C" w:rsidP="00BE7D5C">
      <w:pPr>
        <w:pStyle w:val="Geenafstand"/>
      </w:pPr>
    </w:p>
    <w:p w14:paraId="5709CDE3" w14:textId="77777777" w:rsidR="00BE7D5C" w:rsidRDefault="00BE7D5C" w:rsidP="00BE7D5C">
      <w:pPr>
        <w:pStyle w:val="Geenafstand"/>
      </w:pPr>
    </w:p>
    <w:p w14:paraId="01B4BB8E" w14:textId="408C0788" w:rsidR="00BE7D5C" w:rsidRDefault="00BE7D5C" w:rsidP="00BE7D5C">
      <w:pPr>
        <w:pStyle w:val="Geenafstand"/>
      </w:pPr>
      <w:r>
        <w:t>Vorige week werd verwezen naar de dichter Clément Marot (1496-1544) in verband met toen geplaatste gedicht.</w:t>
      </w:r>
    </w:p>
    <w:p w14:paraId="0D8BE259" w14:textId="77777777" w:rsidR="00BE7D5C" w:rsidRDefault="00BE7D5C" w:rsidP="00BE7D5C">
      <w:pPr>
        <w:pStyle w:val="Geenafstand"/>
      </w:pPr>
      <w:r>
        <w:t xml:space="preserve">Nu wordt hier een gedicht gegeven van een tijdgenoot van hem die gedichten van Marot en andere Franse schrijvers uit die tijd vertaalde. </w:t>
      </w:r>
    </w:p>
    <w:p w14:paraId="4A7726CF" w14:textId="236A286C" w:rsidR="00BE7D5C" w:rsidRDefault="00BE7D5C" w:rsidP="00BE7D5C">
      <w:pPr>
        <w:pStyle w:val="Geenafstand"/>
      </w:pPr>
      <w:r>
        <w:t>Jan van der Noot (</w:t>
      </w:r>
      <w:r w:rsidRPr="008C3A40">
        <w:t>±</w:t>
      </w:r>
      <w:r>
        <w:t>1536-</w:t>
      </w:r>
      <w:r w:rsidRPr="008C3A40">
        <w:rPr>
          <w:rFonts w:ascii="Arial" w:hAnsi="Arial" w:cs="Arial"/>
          <w:color w:val="202122"/>
          <w:sz w:val="21"/>
          <w:szCs w:val="21"/>
          <w:shd w:val="clear" w:color="auto" w:fill="FFFFFF"/>
        </w:rPr>
        <w:t xml:space="preserve"> </w:t>
      </w:r>
      <w:r w:rsidRPr="008C3A40">
        <w:t>±</w:t>
      </w:r>
      <w:r>
        <w:t xml:space="preserve">1595) werd geboren in (Brecht) Vlaanderen, in een aanzienlijke familie. Hij bekeerde zich tot het calvinisme en vluchtte uit zijn geboortestreek toen het tij zich keerde tegen de hervorming. In die tijd schreef hij vele </w:t>
      </w:r>
      <w:proofErr w:type="spellStart"/>
      <w:r>
        <w:t>anti-katholieke</w:t>
      </w:r>
      <w:proofErr w:type="spellEnd"/>
      <w:r>
        <w:t xml:space="preserve"> gedichten die </w:t>
      </w:r>
      <w:proofErr w:type="spellStart"/>
      <w:r>
        <w:t>o.a</w:t>
      </w:r>
      <w:proofErr w:type="spellEnd"/>
      <w:r>
        <w:t xml:space="preserve"> gebundeld werden in “Het </w:t>
      </w:r>
      <w:proofErr w:type="spellStart"/>
      <w:r>
        <w:lastRenderedPageBreak/>
        <w:t>Theatre</w:t>
      </w:r>
      <w:proofErr w:type="spellEnd"/>
      <w:r>
        <w:t>” (1568). Later keerde hij terug naar Antwerpen en mogelijk trad hij weer toe tot de katholieke kerk.</w:t>
      </w:r>
    </w:p>
    <w:p w14:paraId="58189FB3" w14:textId="77777777" w:rsidR="00BE7D5C" w:rsidRDefault="00BE7D5C" w:rsidP="00BE7D5C">
      <w:pPr>
        <w:pStyle w:val="Geenafstand"/>
      </w:pPr>
      <w:r>
        <w:t xml:space="preserve">Zijn betekenis ligt vooral in het feit dat hij een </w:t>
      </w:r>
      <w:hyperlink r:id="rId9" w:history="1">
        <w:r w:rsidRPr="00214D03">
          <w:rPr>
            <w:rStyle w:val="Hyperlink"/>
          </w:rPr>
          <w:t>brug sloeg</w:t>
        </w:r>
      </w:hyperlink>
      <w:r>
        <w:t xml:space="preserve"> tussen de Nederlandse en Franse(Marot en </w:t>
      </w:r>
      <w:proofErr w:type="spellStart"/>
      <w:r>
        <w:t>Ronsard</w:t>
      </w:r>
      <w:proofErr w:type="spellEnd"/>
      <w:r>
        <w:t>) en Italiaanse (</w:t>
      </w:r>
      <w:proofErr w:type="spellStart"/>
      <w:r>
        <w:t>Petrarca</w:t>
      </w:r>
      <w:proofErr w:type="spellEnd"/>
      <w:r>
        <w:t xml:space="preserve">) letteren. Zo droeg hij bij aan de </w:t>
      </w:r>
      <w:r w:rsidRPr="00214D03">
        <w:t>vernieuwing</w:t>
      </w:r>
      <w:r>
        <w:t xml:space="preserve"> van de Nederlandstalige letteren van de 17</w:t>
      </w:r>
      <w:r w:rsidRPr="00024E38">
        <w:rPr>
          <w:vertAlign w:val="superscript"/>
        </w:rPr>
        <w:t>de</w:t>
      </w:r>
      <w:r>
        <w:t xml:space="preserve"> eeuw. </w:t>
      </w:r>
    </w:p>
    <w:p w14:paraId="43B38153" w14:textId="77777777" w:rsidR="00BE7D5C" w:rsidRDefault="00BE7D5C" w:rsidP="00BE7D5C">
      <w:pPr>
        <w:pStyle w:val="Geenafstand"/>
      </w:pPr>
      <w:r>
        <w:t>Veel gedichten zijn vertalingen uit de genoemde talen vaak in de vorm van een sonnet.</w:t>
      </w:r>
    </w:p>
    <w:p w14:paraId="58752B30" w14:textId="77777777" w:rsidR="00BE7D5C" w:rsidRDefault="00BE7D5C" w:rsidP="00BE7D5C">
      <w:pPr>
        <w:pStyle w:val="Geenafstand"/>
      </w:pPr>
      <w:r>
        <w:t xml:space="preserve">Dat is ook hier het geval: het is een bewerking van een gedicht van Du </w:t>
      </w:r>
      <w:proofErr w:type="spellStart"/>
      <w:r>
        <w:t>Bellay</w:t>
      </w:r>
      <w:proofErr w:type="spellEnd"/>
      <w:r>
        <w:rPr>
          <w:rStyle w:val="Voetnootmarkering"/>
        </w:rPr>
        <w:footnoteReference w:id="1"/>
      </w:r>
      <w:r>
        <w:t xml:space="preserve"> van wie de tekst naast die van hem wordt gegeven. Het is een anti-paaps gedicht : het vergelijkt het verval van de katholieke kerk met het decadente Rome van de keizers </w:t>
      </w:r>
      <w:proofErr w:type="spellStart"/>
      <w:r>
        <w:t>Caligula</w:t>
      </w:r>
      <w:proofErr w:type="spellEnd"/>
      <w:r>
        <w:t xml:space="preserve"> en Nero.</w:t>
      </w:r>
    </w:p>
    <w:p w14:paraId="2206A8B5" w14:textId="7EDB0ACF" w:rsidR="00BE7D5C" w:rsidRDefault="00BE7D5C" w:rsidP="00BE7D5C">
      <w:pPr>
        <w:pStyle w:val="Geenafstand"/>
      </w:pPr>
      <w:r>
        <w:t>Het is afkomstig uit de hierboven genoemde bundel, hier uit de uitgave van een aantal van zijn werken uit 1953.</w:t>
      </w:r>
      <w:r>
        <w:rPr>
          <w:rStyle w:val="Voetnootmarkering"/>
        </w:rPr>
        <w:footnoteReference w:id="2"/>
      </w:r>
      <w:r w:rsidR="00C60468" w:rsidRPr="005D6CE5">
        <w:t xml:space="preserve">De tekst daarvan is beter te lezen </w:t>
      </w:r>
      <w:hyperlink r:id="rId10" w:anchor="hl1" w:history="1">
        <w:r w:rsidR="00C60468" w:rsidRPr="000362D1">
          <w:rPr>
            <w:rStyle w:val="Hyperlink"/>
          </w:rPr>
          <w:t>op de DNBL-site</w:t>
        </w:r>
      </w:hyperlink>
      <w:r w:rsidR="00C60468">
        <w:t>.</w:t>
      </w:r>
    </w:p>
    <w:p w14:paraId="6A99F066" w14:textId="77777777" w:rsidR="002C28BA" w:rsidRDefault="002C28BA" w:rsidP="00BE7D5C">
      <w:pPr>
        <w:pStyle w:val="Geenafstand"/>
      </w:pPr>
    </w:p>
    <w:sectPr w:rsidR="002C28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28CD4" w14:textId="77777777" w:rsidR="009638F1" w:rsidRDefault="009638F1" w:rsidP="00BE7D5C">
      <w:r>
        <w:separator/>
      </w:r>
    </w:p>
  </w:endnote>
  <w:endnote w:type="continuationSeparator" w:id="0">
    <w:p w14:paraId="0B0AB0E5" w14:textId="77777777" w:rsidR="009638F1" w:rsidRDefault="009638F1" w:rsidP="00BE7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15A37" w14:textId="77777777" w:rsidR="009638F1" w:rsidRDefault="009638F1" w:rsidP="00BE7D5C">
      <w:r>
        <w:separator/>
      </w:r>
    </w:p>
  </w:footnote>
  <w:footnote w:type="continuationSeparator" w:id="0">
    <w:p w14:paraId="13B7D7B4" w14:textId="77777777" w:rsidR="009638F1" w:rsidRDefault="009638F1" w:rsidP="00BE7D5C">
      <w:r>
        <w:continuationSeparator/>
      </w:r>
    </w:p>
  </w:footnote>
  <w:footnote w:id="1">
    <w:p w14:paraId="7482DA2E" w14:textId="77777777" w:rsidR="00BE7D5C" w:rsidRDefault="00BE7D5C" w:rsidP="00BE7D5C">
      <w:pPr>
        <w:pStyle w:val="Voetnoottekst"/>
      </w:pPr>
      <w:r>
        <w:rPr>
          <w:rStyle w:val="Voetnootmarkering"/>
        </w:rPr>
        <w:footnoteRef/>
      </w:r>
      <w:r>
        <w:t xml:space="preserve"> Uitgebreide Nederlandse teksten over hem zijn niet te vinden. </w:t>
      </w:r>
      <w:hyperlink r:id="rId1" w:history="1">
        <w:r w:rsidRPr="008742E2">
          <w:rPr>
            <w:rStyle w:val="Hyperlink"/>
          </w:rPr>
          <w:t>Hier</w:t>
        </w:r>
      </w:hyperlink>
      <w:r>
        <w:t xml:space="preserve"> een kort bericht over hem, in het Frans bv. op de site van het </w:t>
      </w:r>
      <w:hyperlink r:id="rId2" w:history="1">
        <w:r w:rsidRPr="00441961">
          <w:rPr>
            <w:rStyle w:val="Hyperlink"/>
          </w:rPr>
          <w:t>museum</w:t>
        </w:r>
      </w:hyperlink>
      <w:r>
        <w:t xml:space="preserve"> dat aan hem is gewijd.</w:t>
      </w:r>
    </w:p>
  </w:footnote>
  <w:footnote w:id="2">
    <w:p w14:paraId="44741E51" w14:textId="08E51F75" w:rsidR="00BE7D5C" w:rsidRDefault="00BE7D5C">
      <w:pPr>
        <w:pStyle w:val="Voetnoottekst"/>
      </w:pPr>
      <w:r>
        <w:rPr>
          <w:rStyle w:val="Voetnootmarkering"/>
        </w:rPr>
        <w:footnoteRef/>
      </w:r>
      <w:r>
        <w:t xml:space="preserve"> “Het </w:t>
      </w:r>
      <w:proofErr w:type="spellStart"/>
      <w:r>
        <w:t>Bosken</w:t>
      </w:r>
      <w:proofErr w:type="spellEnd"/>
      <w:r>
        <w:t xml:space="preserve"> en het </w:t>
      </w:r>
      <w:proofErr w:type="spellStart"/>
      <w:r>
        <w:t>Theatre</w:t>
      </w:r>
      <w:proofErr w:type="spellEnd"/>
      <w:r>
        <w:t xml:space="preserve">, Inleiding en aantekeningen van </w:t>
      </w:r>
      <w:proofErr w:type="spellStart"/>
      <w:r>
        <w:t>Dr.W.A.P</w:t>
      </w:r>
      <w:proofErr w:type="spellEnd"/>
      <w:r>
        <w:t>. Smit”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5C"/>
    <w:rsid w:val="000362D1"/>
    <w:rsid w:val="002C28BA"/>
    <w:rsid w:val="005D6CE5"/>
    <w:rsid w:val="009638F1"/>
    <w:rsid w:val="00BE7D5C"/>
    <w:rsid w:val="00C604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1986"/>
  <w15:chartTrackingRefBased/>
  <w15:docId w15:val="{641C5E05-37CA-494B-8F36-F5B9A7694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D5C"/>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E7D5C"/>
    <w:pPr>
      <w:spacing w:after="0" w:line="240" w:lineRule="auto"/>
    </w:pPr>
  </w:style>
  <w:style w:type="character" w:styleId="Hyperlink">
    <w:name w:val="Hyperlink"/>
    <w:basedOn w:val="Standaardalinea-lettertype"/>
    <w:uiPriority w:val="99"/>
    <w:unhideWhenUsed/>
    <w:rsid w:val="00BE7D5C"/>
    <w:rPr>
      <w:color w:val="0563C1" w:themeColor="hyperlink"/>
      <w:u w:val="single"/>
    </w:rPr>
  </w:style>
  <w:style w:type="paragraph" w:styleId="Voetnoottekst">
    <w:name w:val="footnote text"/>
    <w:basedOn w:val="Standaard"/>
    <w:link w:val="VoetnoottekstChar"/>
    <w:uiPriority w:val="99"/>
    <w:semiHidden/>
    <w:unhideWhenUsed/>
    <w:rsid w:val="00BE7D5C"/>
    <w:rPr>
      <w:rFonts w:ascii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BE7D5C"/>
    <w:rPr>
      <w:sz w:val="20"/>
      <w:szCs w:val="20"/>
    </w:rPr>
  </w:style>
  <w:style w:type="character" w:styleId="Voetnootmarkering">
    <w:name w:val="footnote reference"/>
    <w:basedOn w:val="Standaardalinea-lettertype"/>
    <w:uiPriority w:val="99"/>
    <w:semiHidden/>
    <w:unhideWhenUsed/>
    <w:rsid w:val="00BE7D5C"/>
    <w:rPr>
      <w:vertAlign w:val="superscript"/>
    </w:rPr>
  </w:style>
  <w:style w:type="character" w:styleId="Onopgelostemelding">
    <w:name w:val="Unresolved Mention"/>
    <w:basedOn w:val="Standaardalinea-lettertype"/>
    <w:uiPriority w:val="99"/>
    <w:semiHidden/>
    <w:unhideWhenUsed/>
    <w:rsid w:val="00C6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arspoetica.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dbnl.org/tekst/noot001bosk01_01/noot001bosk01_01_0033.php?q=wronck" TargetMode="External"/><Relationship Id="rId4" Type="http://schemas.openxmlformats.org/officeDocument/2006/relationships/webSettings" Target="webSettings.xml"/><Relationship Id="rId9" Type="http://schemas.openxmlformats.org/officeDocument/2006/relationships/hyperlink" Target="https://www.literatuurgeschiedenis.org/16e-eeuw/revolutie-in-de-nederlandse-literatuu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useejoachimdubellay.com/page-5810688.html" TargetMode="External"/><Relationship Id="rId1" Type="http://schemas.openxmlformats.org/officeDocument/2006/relationships/hyperlink" Target="https://geudensherman.wordpress.com/lit-16-nl/du-bellay/"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8A2C3-1743-481F-9C15-65690BEB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268</Words>
  <Characters>1475</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4</cp:revision>
  <dcterms:created xsi:type="dcterms:W3CDTF">2023-01-27T13:08:00Z</dcterms:created>
  <dcterms:modified xsi:type="dcterms:W3CDTF">2023-01-27T13:47:00Z</dcterms:modified>
</cp:coreProperties>
</file>