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91A98" w14:textId="6B64A57C" w:rsidR="00C07564" w:rsidRPr="006128E6" w:rsidRDefault="0063743C">
      <w:pPr>
        <w:rPr>
          <w:rFonts w:ascii="Arial" w:hAnsi="Arial" w:cs="Arial"/>
          <w:b/>
          <w:sz w:val="20"/>
          <w:szCs w:val="20"/>
        </w:rPr>
      </w:pPr>
      <w:r>
        <w:rPr>
          <w:rFonts w:ascii="Arial" w:hAnsi="Arial" w:cs="Arial"/>
          <w:b/>
          <w:color w:val="000000"/>
          <w:sz w:val="32"/>
          <w:szCs w:val="32"/>
          <w:u w:val="single"/>
          <w:shd w:val="clear" w:color="auto" w:fill="FFFFFF"/>
        </w:rPr>
        <w:t>Van Leeuwen-Andermans hond</w:t>
      </w:r>
    </w:p>
    <w:p w14:paraId="518E1202" w14:textId="77777777"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14:paraId="5255B9EE" w14:textId="3706B47C"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63743C">
        <w:rPr>
          <w:rFonts w:ascii="Arial" w:hAnsi="Arial" w:cs="Arial"/>
          <w:sz w:val="20"/>
          <w:szCs w:val="20"/>
        </w:rPr>
        <w:t>49</w:t>
      </w:r>
      <w:r w:rsidR="005C34EB">
        <w:rPr>
          <w:rFonts w:ascii="Arial" w:hAnsi="Arial" w:cs="Arial"/>
          <w:sz w:val="20"/>
          <w:szCs w:val="20"/>
        </w:rPr>
        <w:t>-</w:t>
      </w:r>
      <w:r w:rsidR="006367D3">
        <w:rPr>
          <w:rFonts w:ascii="Arial" w:hAnsi="Arial" w:cs="Arial"/>
          <w:sz w:val="20"/>
          <w:szCs w:val="20"/>
        </w:rPr>
        <w:t xml:space="preserve"> 20</w:t>
      </w:r>
      <w:r w:rsidR="006209A7">
        <w:rPr>
          <w:rFonts w:ascii="Arial" w:hAnsi="Arial" w:cs="Arial"/>
          <w:sz w:val="20"/>
          <w:szCs w:val="20"/>
        </w:rPr>
        <w:t>2</w:t>
      </w:r>
      <w:r w:rsidR="00A702BE">
        <w:rPr>
          <w:rFonts w:ascii="Arial" w:hAnsi="Arial" w:cs="Arial"/>
          <w:sz w:val="20"/>
          <w:szCs w:val="20"/>
        </w:rPr>
        <w:t>1</w:t>
      </w:r>
    </w:p>
    <w:p w14:paraId="3DCACC2F" w14:textId="77777777" w:rsidR="004A4D10" w:rsidRPr="006128E6" w:rsidRDefault="00F02F41"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14:paraId="2807F00E" w14:textId="77777777" w:rsidR="004A4D10" w:rsidRDefault="004A4D10">
      <w:pPr>
        <w:rPr>
          <w:sz w:val="20"/>
          <w:szCs w:val="20"/>
        </w:rPr>
      </w:pPr>
    </w:p>
    <w:p w14:paraId="53911FC7" w14:textId="106C6C35" w:rsidR="00E55A67" w:rsidRDefault="0063743C">
      <w:pPr>
        <w:rPr>
          <w:sz w:val="20"/>
          <w:szCs w:val="20"/>
        </w:rPr>
      </w:pPr>
      <w:r>
        <w:rPr>
          <w:noProof/>
        </w:rPr>
        <w:drawing>
          <wp:inline distT="0" distB="0" distL="0" distR="0" wp14:anchorId="4EC71A02" wp14:editId="6D2DCE92">
            <wp:extent cx="3581400" cy="591502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81400" cy="5915025"/>
                    </a:xfrm>
                    <a:prstGeom prst="rect">
                      <a:avLst/>
                    </a:prstGeom>
                    <a:noFill/>
                    <a:ln>
                      <a:noFill/>
                    </a:ln>
                  </pic:spPr>
                </pic:pic>
              </a:graphicData>
            </a:graphic>
          </wp:inline>
        </w:drawing>
      </w:r>
    </w:p>
    <w:p w14:paraId="3D8A6623" w14:textId="703A6D2C" w:rsidR="00A702BE" w:rsidRDefault="00A702BE">
      <w:pPr>
        <w:rPr>
          <w:sz w:val="20"/>
          <w:szCs w:val="20"/>
        </w:rPr>
      </w:pPr>
    </w:p>
    <w:p w14:paraId="3776BBB1" w14:textId="521AB0F8" w:rsidR="00A702BE" w:rsidRDefault="00A702BE">
      <w:pPr>
        <w:rPr>
          <w:sz w:val="20"/>
          <w:szCs w:val="20"/>
        </w:rPr>
      </w:pPr>
    </w:p>
    <w:p w14:paraId="037EC02D" w14:textId="77777777" w:rsidR="0063743C" w:rsidRPr="0063743C" w:rsidRDefault="0063743C" w:rsidP="0063743C">
      <w:pPr>
        <w:rPr>
          <w:rFonts w:ascii="Calibri" w:eastAsia="Calibri" w:hAnsi="Calibri" w:cs="Calibri"/>
          <w:sz w:val="22"/>
          <w:szCs w:val="22"/>
          <w:lang w:eastAsia="en-US"/>
        </w:rPr>
      </w:pPr>
      <w:r w:rsidRPr="0063743C">
        <w:rPr>
          <w:rFonts w:ascii="Calibri" w:eastAsia="Calibri" w:hAnsi="Calibri" w:cs="Calibri"/>
          <w:sz w:val="22"/>
          <w:szCs w:val="22"/>
          <w:lang w:eastAsia="en-US"/>
        </w:rPr>
        <w:t>De omschrijving “veelzijdig kunstenaar” doet haar tekort, maar iets beters kan ik  zo snel niet verzinnen.</w:t>
      </w:r>
    </w:p>
    <w:p w14:paraId="309F37E5" w14:textId="77777777" w:rsidR="0063743C" w:rsidRPr="0063743C" w:rsidRDefault="0063743C" w:rsidP="0063743C">
      <w:pPr>
        <w:rPr>
          <w:rFonts w:ascii="Calibri" w:eastAsia="Calibri" w:hAnsi="Calibri" w:cs="Calibri"/>
          <w:sz w:val="22"/>
          <w:szCs w:val="22"/>
          <w:lang w:eastAsia="en-US"/>
        </w:rPr>
      </w:pPr>
      <w:r w:rsidRPr="0063743C">
        <w:rPr>
          <w:rFonts w:ascii="Calibri" w:eastAsia="Calibri" w:hAnsi="Calibri" w:cs="Calibri"/>
          <w:sz w:val="22"/>
          <w:szCs w:val="22"/>
          <w:lang w:eastAsia="en-US"/>
        </w:rPr>
        <w:t>Veelzijdig is Joke van Leeuwen(geb.1952): schrijven, cabaret, tekenen zijn ongetwijfeld niet de enige disciplines die zij met klasse beheerst.</w:t>
      </w:r>
    </w:p>
    <w:p w14:paraId="673012D9" w14:textId="77777777" w:rsidR="0063743C" w:rsidRPr="0063743C" w:rsidRDefault="0063743C" w:rsidP="0063743C">
      <w:pPr>
        <w:rPr>
          <w:rFonts w:ascii="Calibri" w:eastAsia="Calibri" w:hAnsi="Calibri" w:cs="Calibri"/>
          <w:sz w:val="22"/>
          <w:szCs w:val="22"/>
          <w:lang w:eastAsia="en-US"/>
        </w:rPr>
      </w:pPr>
      <w:r w:rsidRPr="0063743C">
        <w:rPr>
          <w:rFonts w:ascii="Calibri" w:eastAsia="Calibri" w:hAnsi="Calibri" w:cs="Calibri"/>
          <w:sz w:val="22"/>
          <w:szCs w:val="22"/>
          <w:lang w:eastAsia="en-US"/>
        </w:rPr>
        <w:t>Prijzen heeft zij vele gewonnen en ook was zij van 2008-2010 stadsdichter van haar woonplaats Antwerpen.</w:t>
      </w:r>
    </w:p>
    <w:p w14:paraId="3A4FF3B0" w14:textId="77777777" w:rsidR="0063743C" w:rsidRPr="0063743C" w:rsidRDefault="0063743C" w:rsidP="0063743C">
      <w:pPr>
        <w:rPr>
          <w:rFonts w:ascii="Calibri" w:eastAsia="Calibri" w:hAnsi="Calibri" w:cs="Calibri"/>
          <w:sz w:val="22"/>
          <w:szCs w:val="22"/>
          <w:lang w:eastAsia="en-US"/>
        </w:rPr>
      </w:pPr>
      <w:r w:rsidRPr="0063743C">
        <w:rPr>
          <w:rFonts w:ascii="Calibri" w:eastAsia="Calibri" w:hAnsi="Calibri" w:cs="Calibri"/>
          <w:sz w:val="22"/>
          <w:szCs w:val="22"/>
          <w:lang w:eastAsia="en-US"/>
        </w:rPr>
        <w:t>Haar (literair) werk bewijst de hier al eerder hier neergeschreven stelling dat het onderscheid tussen jeugd- en volwassenliteratuur een kunstmatige is.</w:t>
      </w:r>
    </w:p>
    <w:p w14:paraId="28446D26" w14:textId="77777777" w:rsidR="0063743C" w:rsidRPr="0063743C" w:rsidRDefault="0063743C" w:rsidP="0063743C">
      <w:pPr>
        <w:rPr>
          <w:rFonts w:ascii="Calibri" w:eastAsia="Calibri" w:hAnsi="Calibri" w:cs="Calibri"/>
          <w:sz w:val="22"/>
          <w:szCs w:val="22"/>
          <w:lang w:eastAsia="en-US"/>
        </w:rPr>
      </w:pPr>
      <w:r w:rsidRPr="0063743C">
        <w:rPr>
          <w:rFonts w:ascii="Calibri" w:eastAsia="Calibri" w:hAnsi="Calibri" w:cs="Calibri"/>
          <w:sz w:val="22"/>
          <w:szCs w:val="22"/>
          <w:lang w:eastAsia="en-US"/>
        </w:rPr>
        <w:lastRenderedPageBreak/>
        <w:t>Het gedicht van de week is daarvan een goed voorbeeld: in eenvoudige, doeltreffende taal wordt een samenhangende reeks voorvallen beschreven die voor een ieder herkenbaar en  invoelbaar zijn, niet in het minst voor de hond in kwestie. Daarbij voegt zij een illustratie van haar hand.</w:t>
      </w:r>
    </w:p>
    <w:p w14:paraId="641C05D9" w14:textId="77777777" w:rsidR="0063743C" w:rsidRPr="0063743C" w:rsidRDefault="0063743C" w:rsidP="0063743C">
      <w:pPr>
        <w:rPr>
          <w:rFonts w:ascii="Calibri" w:eastAsia="Calibri" w:hAnsi="Calibri" w:cs="Calibri"/>
          <w:sz w:val="22"/>
          <w:szCs w:val="22"/>
          <w:lang w:eastAsia="en-US"/>
        </w:rPr>
      </w:pPr>
      <w:r w:rsidRPr="0063743C">
        <w:rPr>
          <w:rFonts w:ascii="Calibri" w:eastAsia="Calibri" w:hAnsi="Calibri" w:cs="Calibri"/>
          <w:sz w:val="22"/>
          <w:szCs w:val="22"/>
          <w:lang w:eastAsia="en-US"/>
        </w:rPr>
        <w:t xml:space="preserve">Meer is te vinden op haar </w:t>
      </w:r>
      <w:hyperlink r:id="rId8" w:history="1">
        <w:r w:rsidRPr="0063743C">
          <w:rPr>
            <w:rFonts w:ascii="Calibri" w:eastAsia="Calibri" w:hAnsi="Calibri" w:cs="Calibri"/>
            <w:color w:val="1F4E79"/>
            <w:sz w:val="22"/>
            <w:szCs w:val="22"/>
            <w:u w:val="single"/>
            <w:lang w:eastAsia="en-US"/>
          </w:rPr>
          <w:t>eigen  site</w:t>
        </w:r>
      </w:hyperlink>
      <w:r w:rsidRPr="0063743C">
        <w:rPr>
          <w:rFonts w:ascii="Calibri" w:eastAsia="Calibri" w:hAnsi="Calibri" w:cs="Calibri"/>
          <w:sz w:val="22"/>
          <w:szCs w:val="22"/>
          <w:lang w:eastAsia="en-US"/>
        </w:rPr>
        <w:t>.</w:t>
      </w:r>
    </w:p>
    <w:p w14:paraId="221934C5" w14:textId="77777777" w:rsidR="0063743C" w:rsidRPr="0063743C" w:rsidRDefault="0063743C" w:rsidP="0063743C">
      <w:pPr>
        <w:rPr>
          <w:rFonts w:ascii="Calibri" w:eastAsia="Calibri" w:hAnsi="Calibri" w:cs="Calibri"/>
          <w:sz w:val="22"/>
          <w:szCs w:val="22"/>
          <w:lang w:eastAsia="en-US"/>
        </w:rPr>
      </w:pPr>
      <w:r w:rsidRPr="0063743C">
        <w:rPr>
          <w:rFonts w:ascii="Calibri" w:eastAsia="Calibri" w:hAnsi="Calibri" w:cs="Calibri"/>
          <w:sz w:val="22"/>
          <w:szCs w:val="22"/>
          <w:lang w:eastAsia="en-US"/>
        </w:rPr>
        <w:t>Het gedicht is afkomstig uit de bundel “Wuif de mussen uit”(2006).</w:t>
      </w:r>
    </w:p>
    <w:p w14:paraId="6503F607" w14:textId="4B331353" w:rsidR="00460699" w:rsidRDefault="00460699">
      <w:pPr>
        <w:rPr>
          <w:sz w:val="20"/>
          <w:szCs w:val="20"/>
        </w:rPr>
      </w:pPr>
    </w:p>
    <w:sectPr w:rsidR="004606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4656F" w14:textId="77777777" w:rsidR="00F02F41" w:rsidRDefault="00F02F41" w:rsidP="00B11AB8">
      <w:r>
        <w:separator/>
      </w:r>
    </w:p>
  </w:endnote>
  <w:endnote w:type="continuationSeparator" w:id="0">
    <w:p w14:paraId="66BCC183" w14:textId="77777777" w:rsidR="00F02F41" w:rsidRDefault="00F02F41"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2E8F1" w14:textId="77777777" w:rsidR="00F02F41" w:rsidRDefault="00F02F41" w:rsidP="00B11AB8">
      <w:r>
        <w:separator/>
      </w:r>
    </w:p>
  </w:footnote>
  <w:footnote w:type="continuationSeparator" w:id="0">
    <w:p w14:paraId="34509D88" w14:textId="77777777" w:rsidR="00F02F41" w:rsidRDefault="00F02F41"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114204"/>
    <w:rsid w:val="00126E38"/>
    <w:rsid w:val="00183351"/>
    <w:rsid w:val="001E1D2D"/>
    <w:rsid w:val="00205696"/>
    <w:rsid w:val="00291F34"/>
    <w:rsid w:val="003E4C14"/>
    <w:rsid w:val="0040459A"/>
    <w:rsid w:val="00460699"/>
    <w:rsid w:val="00464FC9"/>
    <w:rsid w:val="004A4D10"/>
    <w:rsid w:val="004A5D93"/>
    <w:rsid w:val="004B01D6"/>
    <w:rsid w:val="005757CF"/>
    <w:rsid w:val="00575ECD"/>
    <w:rsid w:val="005A69C9"/>
    <w:rsid w:val="005C34EB"/>
    <w:rsid w:val="006128E6"/>
    <w:rsid w:val="006209A7"/>
    <w:rsid w:val="006367D3"/>
    <w:rsid w:val="0063743C"/>
    <w:rsid w:val="00691375"/>
    <w:rsid w:val="00697C3F"/>
    <w:rsid w:val="00751FD0"/>
    <w:rsid w:val="007736C4"/>
    <w:rsid w:val="0084733D"/>
    <w:rsid w:val="00866368"/>
    <w:rsid w:val="008A5E70"/>
    <w:rsid w:val="008B082C"/>
    <w:rsid w:val="008D5D3F"/>
    <w:rsid w:val="008E703B"/>
    <w:rsid w:val="00941F4B"/>
    <w:rsid w:val="009864C3"/>
    <w:rsid w:val="009D699E"/>
    <w:rsid w:val="009F08C6"/>
    <w:rsid w:val="00A449A7"/>
    <w:rsid w:val="00A62636"/>
    <w:rsid w:val="00A63043"/>
    <w:rsid w:val="00A702BE"/>
    <w:rsid w:val="00A82E44"/>
    <w:rsid w:val="00A94215"/>
    <w:rsid w:val="00AB3325"/>
    <w:rsid w:val="00AB42AB"/>
    <w:rsid w:val="00AC78EB"/>
    <w:rsid w:val="00AD25DC"/>
    <w:rsid w:val="00B11AB8"/>
    <w:rsid w:val="00C07564"/>
    <w:rsid w:val="00DA2F4F"/>
    <w:rsid w:val="00DD0C68"/>
    <w:rsid w:val="00E07537"/>
    <w:rsid w:val="00E35097"/>
    <w:rsid w:val="00E55A67"/>
    <w:rsid w:val="00F02F41"/>
    <w:rsid w:val="00F217A4"/>
    <w:rsid w:val="00F64D19"/>
    <w:rsid w:val="00F92E87"/>
    <w:rsid w:val="00FA38E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C3FF8"/>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paragraph" w:styleId="Ballontekst">
    <w:name w:val="Balloon Text"/>
    <w:basedOn w:val="Standaard"/>
    <w:link w:val="BallontekstChar"/>
    <w:rsid w:val="00126E38"/>
    <w:rPr>
      <w:rFonts w:ascii="Segoe UI" w:hAnsi="Segoe UI" w:cs="Segoe UI"/>
      <w:sz w:val="18"/>
      <w:szCs w:val="18"/>
    </w:rPr>
  </w:style>
  <w:style w:type="character" w:customStyle="1" w:styleId="BallontekstChar">
    <w:name w:val="Ballontekst Char"/>
    <w:basedOn w:val="Standaardalinea-lettertype"/>
    <w:link w:val="Ballontekst"/>
    <w:rsid w:val="00126E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24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kevanleeuwen.com/"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165</Words>
  <Characters>910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1073</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2021-12-04T13:20:00Z</dcterms:created>
  <dcterms:modified xsi:type="dcterms:W3CDTF">2021-12-04T13:20:00Z</dcterms:modified>
</cp:coreProperties>
</file>