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4207D2"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Groot-</w:t>
      </w:r>
      <w:proofErr w:type="spellStart"/>
      <w:r>
        <w:rPr>
          <w:rFonts w:ascii="Arial" w:hAnsi="Arial" w:cs="Arial"/>
          <w:b/>
          <w:color w:val="000000"/>
          <w:sz w:val="32"/>
          <w:szCs w:val="32"/>
          <w:u w:val="single"/>
          <w:shd w:val="clear" w:color="auto" w:fill="FFFFFF"/>
        </w:rPr>
        <w:t>Heimweh</w:t>
      </w:r>
      <w:proofErr w:type="spellEnd"/>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4207D2">
        <w:rPr>
          <w:rFonts w:ascii="Arial" w:hAnsi="Arial" w:cs="Arial"/>
          <w:sz w:val="20"/>
          <w:szCs w:val="20"/>
        </w:rPr>
        <w:t>28</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8010FC"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4207D2">
      <w:pPr>
        <w:rPr>
          <w:sz w:val="20"/>
          <w:szCs w:val="20"/>
        </w:rPr>
      </w:pPr>
      <w:r>
        <w:rPr>
          <w:noProof/>
        </w:rPr>
        <w:drawing>
          <wp:inline distT="0" distB="0" distL="0" distR="0">
            <wp:extent cx="3886200" cy="5991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5991225"/>
                    </a:xfrm>
                    <a:prstGeom prst="rect">
                      <a:avLst/>
                    </a:prstGeom>
                    <a:noFill/>
                    <a:ln>
                      <a:noFill/>
                    </a:ln>
                  </pic:spPr>
                </pic:pic>
              </a:graphicData>
            </a:graphic>
          </wp:inline>
        </w:drawing>
      </w:r>
      <w:bookmarkStart w:id="0" w:name="_GoBack"/>
      <w:bookmarkEnd w:id="0"/>
    </w:p>
    <w:p w:rsidR="00565816" w:rsidRPr="00565816" w:rsidRDefault="00565816" w:rsidP="00176AA6">
      <w:pPr>
        <w:rPr>
          <w:rFonts w:asciiTheme="minorHAnsi" w:eastAsiaTheme="minorHAnsi" w:hAnsiTheme="minorHAnsi" w:cstheme="minorBidi"/>
          <w:sz w:val="22"/>
          <w:szCs w:val="22"/>
          <w:lang w:eastAsia="en-US"/>
        </w:rPr>
      </w:pPr>
      <w:r w:rsidRPr="00565816">
        <w:rPr>
          <w:rFonts w:asciiTheme="minorHAnsi" w:eastAsiaTheme="minorHAnsi" w:hAnsiTheme="minorHAnsi" w:cstheme="minorBidi"/>
          <w:sz w:val="22"/>
          <w:szCs w:val="22"/>
          <w:lang w:eastAsia="en-US"/>
        </w:rPr>
        <w:t xml:space="preserve"> </w:t>
      </w:r>
    </w:p>
    <w:p w:rsidR="004207D2" w:rsidRPr="004207D2" w:rsidRDefault="004207D2" w:rsidP="004207D2">
      <w:pPr>
        <w:spacing w:after="160" w:line="259" w:lineRule="auto"/>
        <w:rPr>
          <w:rFonts w:asciiTheme="minorHAnsi" w:eastAsiaTheme="minorHAnsi" w:hAnsiTheme="minorHAnsi" w:cstheme="minorBidi"/>
          <w:sz w:val="22"/>
          <w:szCs w:val="22"/>
          <w:lang w:eastAsia="en-US"/>
        </w:rPr>
      </w:pPr>
      <w:r w:rsidRPr="004207D2">
        <w:rPr>
          <w:rFonts w:asciiTheme="minorHAnsi" w:eastAsiaTheme="minorHAnsi" w:hAnsiTheme="minorHAnsi" w:cstheme="minorBidi"/>
          <w:sz w:val="22"/>
          <w:szCs w:val="22"/>
          <w:lang w:eastAsia="en-US"/>
        </w:rPr>
        <w:t xml:space="preserve">De dichter van het gedicht van de week gebruikte het pseudoniem Jacob der </w:t>
      </w:r>
      <w:proofErr w:type="spellStart"/>
      <w:r w:rsidRPr="004207D2">
        <w:rPr>
          <w:rFonts w:asciiTheme="minorHAnsi" w:eastAsiaTheme="minorHAnsi" w:hAnsiTheme="minorHAnsi" w:cstheme="minorBidi"/>
          <w:sz w:val="22"/>
          <w:szCs w:val="22"/>
          <w:lang w:eastAsia="en-US"/>
        </w:rPr>
        <w:t>Meistersänger</w:t>
      </w:r>
      <w:proofErr w:type="spellEnd"/>
      <w:r w:rsidRPr="004207D2">
        <w:rPr>
          <w:rFonts w:asciiTheme="minorHAnsi" w:eastAsiaTheme="minorHAnsi" w:hAnsiTheme="minorHAnsi" w:cstheme="minorBidi"/>
          <w:sz w:val="22"/>
          <w:szCs w:val="22"/>
          <w:lang w:eastAsia="en-US"/>
        </w:rPr>
        <w:t xml:space="preserve"> toen hij het publiceerde. Nu schrijft hij onder zijn eigen naam Jacob Groot (geboren 1947). </w:t>
      </w:r>
    </w:p>
    <w:p w:rsidR="004207D2" w:rsidRPr="004207D2" w:rsidRDefault="004207D2" w:rsidP="004207D2">
      <w:pPr>
        <w:spacing w:after="160" w:line="259" w:lineRule="auto"/>
        <w:rPr>
          <w:rFonts w:asciiTheme="minorHAnsi" w:eastAsiaTheme="minorHAnsi" w:hAnsiTheme="minorHAnsi" w:cstheme="minorBidi"/>
          <w:sz w:val="22"/>
          <w:szCs w:val="22"/>
          <w:lang w:eastAsia="en-US"/>
        </w:rPr>
      </w:pPr>
      <w:r w:rsidRPr="004207D2">
        <w:rPr>
          <w:rFonts w:asciiTheme="minorHAnsi" w:eastAsiaTheme="minorHAnsi" w:hAnsiTheme="minorHAnsi" w:cstheme="minorBidi"/>
          <w:sz w:val="22"/>
          <w:szCs w:val="22"/>
          <w:lang w:eastAsia="en-US"/>
        </w:rPr>
        <w:t xml:space="preserve">Het pseudoniem verwijst naar de zogenaamde </w:t>
      </w:r>
      <w:proofErr w:type="spellStart"/>
      <w:r w:rsidRPr="004207D2">
        <w:rPr>
          <w:rFonts w:asciiTheme="minorHAnsi" w:eastAsiaTheme="minorHAnsi" w:hAnsiTheme="minorHAnsi" w:cstheme="minorBidi"/>
          <w:sz w:val="22"/>
          <w:szCs w:val="22"/>
          <w:lang w:eastAsia="en-US"/>
        </w:rPr>
        <w:t>Meistersänger</w:t>
      </w:r>
      <w:proofErr w:type="spellEnd"/>
      <w:r w:rsidRPr="004207D2">
        <w:rPr>
          <w:rFonts w:asciiTheme="minorHAnsi" w:eastAsiaTheme="minorHAnsi" w:hAnsiTheme="minorHAnsi" w:cstheme="minorBidi"/>
          <w:sz w:val="22"/>
          <w:szCs w:val="22"/>
          <w:lang w:eastAsia="en-US"/>
        </w:rPr>
        <w:t xml:space="preserve"> (die overigens meer bekend staan als “</w:t>
      </w:r>
      <w:proofErr w:type="spellStart"/>
      <w:r w:rsidRPr="004207D2">
        <w:rPr>
          <w:rFonts w:asciiTheme="minorHAnsi" w:eastAsiaTheme="minorHAnsi" w:hAnsiTheme="minorHAnsi" w:cstheme="minorBidi"/>
          <w:sz w:val="22"/>
          <w:szCs w:val="22"/>
          <w:lang w:eastAsia="en-US"/>
        </w:rPr>
        <w:t>Meistersinger</w:t>
      </w:r>
      <w:proofErr w:type="spellEnd"/>
      <w:r w:rsidRPr="004207D2">
        <w:rPr>
          <w:rFonts w:asciiTheme="minorHAnsi" w:eastAsiaTheme="minorHAnsi" w:hAnsiTheme="minorHAnsi" w:cstheme="minorBidi"/>
          <w:sz w:val="22"/>
          <w:szCs w:val="22"/>
          <w:lang w:eastAsia="en-US"/>
        </w:rPr>
        <w:t>”) die in de 15</w:t>
      </w:r>
      <w:r w:rsidRPr="004207D2">
        <w:rPr>
          <w:rFonts w:asciiTheme="minorHAnsi" w:eastAsiaTheme="minorHAnsi" w:hAnsiTheme="minorHAnsi" w:cstheme="minorBidi"/>
          <w:sz w:val="22"/>
          <w:szCs w:val="22"/>
          <w:vertAlign w:val="superscript"/>
          <w:lang w:eastAsia="en-US"/>
        </w:rPr>
        <w:t>de</w:t>
      </w:r>
      <w:r w:rsidRPr="004207D2">
        <w:rPr>
          <w:rFonts w:asciiTheme="minorHAnsi" w:eastAsiaTheme="minorHAnsi" w:hAnsiTheme="minorHAnsi" w:cstheme="minorBidi"/>
          <w:sz w:val="22"/>
          <w:szCs w:val="22"/>
          <w:lang w:eastAsia="en-US"/>
        </w:rPr>
        <w:t xml:space="preserve"> en  16</w:t>
      </w:r>
      <w:r w:rsidRPr="004207D2">
        <w:rPr>
          <w:rFonts w:asciiTheme="minorHAnsi" w:eastAsiaTheme="minorHAnsi" w:hAnsiTheme="minorHAnsi" w:cstheme="minorBidi"/>
          <w:sz w:val="22"/>
          <w:szCs w:val="22"/>
          <w:vertAlign w:val="superscript"/>
          <w:lang w:eastAsia="en-US"/>
        </w:rPr>
        <w:t>de</w:t>
      </w:r>
      <w:r w:rsidRPr="004207D2">
        <w:rPr>
          <w:rFonts w:asciiTheme="minorHAnsi" w:eastAsiaTheme="minorHAnsi" w:hAnsiTheme="minorHAnsi" w:cstheme="minorBidi"/>
          <w:sz w:val="22"/>
          <w:szCs w:val="22"/>
          <w:lang w:eastAsia="en-US"/>
        </w:rPr>
        <w:t xml:space="preserve">  eeuw in Duitsland actief waren. Zij schreven hun werk volgens strenge normen, die tot verstarring leidden. De belangrijkste vertegenwoordiger die veel vrijer schreef was </w:t>
      </w:r>
      <w:hyperlink r:id="rId8" w:history="1">
        <w:r w:rsidRPr="004207D2">
          <w:rPr>
            <w:rFonts w:asciiTheme="minorHAnsi" w:eastAsiaTheme="minorHAnsi" w:hAnsiTheme="minorHAnsi" w:cstheme="minorBidi"/>
            <w:color w:val="0563C1" w:themeColor="hyperlink"/>
            <w:sz w:val="22"/>
            <w:szCs w:val="22"/>
            <w:u w:val="single"/>
            <w:lang w:eastAsia="en-US"/>
          </w:rPr>
          <w:t>Hans Sachs</w:t>
        </w:r>
      </w:hyperlink>
      <w:r w:rsidRPr="004207D2">
        <w:rPr>
          <w:rFonts w:asciiTheme="minorHAnsi" w:eastAsiaTheme="minorHAnsi" w:hAnsiTheme="minorHAnsi" w:cstheme="minorBidi"/>
          <w:sz w:val="22"/>
          <w:szCs w:val="22"/>
          <w:lang w:eastAsia="en-US"/>
        </w:rPr>
        <w:t xml:space="preserve">, bekend van zijn Vastenavondspelen. In de opera van Wagner </w:t>
      </w:r>
      <w:hyperlink r:id="rId9" w:history="1">
        <w:r w:rsidRPr="004207D2">
          <w:rPr>
            <w:rFonts w:asciiTheme="minorHAnsi" w:eastAsiaTheme="minorHAnsi" w:hAnsiTheme="minorHAnsi" w:cstheme="minorBidi"/>
            <w:color w:val="0563C1" w:themeColor="hyperlink"/>
            <w:sz w:val="22"/>
            <w:szCs w:val="22"/>
            <w:u w:val="single"/>
            <w:lang w:eastAsia="en-US"/>
          </w:rPr>
          <w:t xml:space="preserve">“Die </w:t>
        </w:r>
        <w:proofErr w:type="spellStart"/>
        <w:r w:rsidRPr="004207D2">
          <w:rPr>
            <w:rFonts w:asciiTheme="minorHAnsi" w:eastAsiaTheme="minorHAnsi" w:hAnsiTheme="minorHAnsi" w:cstheme="minorBidi"/>
            <w:color w:val="0563C1" w:themeColor="hyperlink"/>
            <w:sz w:val="22"/>
            <w:szCs w:val="22"/>
            <w:u w:val="single"/>
            <w:lang w:eastAsia="en-US"/>
          </w:rPr>
          <w:t>Meistersinger</w:t>
        </w:r>
        <w:proofErr w:type="spellEnd"/>
        <w:r w:rsidRPr="004207D2">
          <w:rPr>
            <w:rFonts w:asciiTheme="minorHAnsi" w:eastAsiaTheme="minorHAnsi" w:hAnsiTheme="minorHAnsi" w:cstheme="minorBidi"/>
            <w:color w:val="0563C1" w:themeColor="hyperlink"/>
            <w:sz w:val="22"/>
            <w:szCs w:val="22"/>
            <w:u w:val="single"/>
            <w:lang w:eastAsia="en-US"/>
          </w:rPr>
          <w:t xml:space="preserve"> </w:t>
        </w:r>
        <w:proofErr w:type="spellStart"/>
        <w:r w:rsidRPr="004207D2">
          <w:rPr>
            <w:rFonts w:asciiTheme="minorHAnsi" w:eastAsiaTheme="minorHAnsi" w:hAnsiTheme="minorHAnsi" w:cstheme="minorBidi"/>
            <w:color w:val="0563C1" w:themeColor="hyperlink"/>
            <w:sz w:val="22"/>
            <w:szCs w:val="22"/>
            <w:u w:val="single"/>
            <w:lang w:eastAsia="en-US"/>
          </w:rPr>
          <w:t>von</w:t>
        </w:r>
        <w:proofErr w:type="spellEnd"/>
        <w:r w:rsidRPr="004207D2">
          <w:rPr>
            <w:rFonts w:asciiTheme="minorHAnsi" w:eastAsiaTheme="minorHAnsi" w:hAnsiTheme="minorHAnsi" w:cstheme="minorBidi"/>
            <w:color w:val="0563C1" w:themeColor="hyperlink"/>
            <w:sz w:val="22"/>
            <w:szCs w:val="22"/>
            <w:u w:val="single"/>
            <w:lang w:eastAsia="en-US"/>
          </w:rPr>
          <w:t xml:space="preserve"> Nürnberg”</w:t>
        </w:r>
      </w:hyperlink>
      <w:r w:rsidRPr="004207D2">
        <w:rPr>
          <w:rFonts w:asciiTheme="minorHAnsi" w:eastAsiaTheme="minorHAnsi" w:hAnsiTheme="minorHAnsi" w:cstheme="minorBidi"/>
          <w:sz w:val="22"/>
          <w:szCs w:val="22"/>
          <w:lang w:eastAsia="en-US"/>
        </w:rPr>
        <w:t xml:space="preserve"> werd dit fenomeen op de hak genomen en is Sachs degene die vernieuwing van het genre voorstaat.</w:t>
      </w:r>
    </w:p>
    <w:p w:rsidR="004207D2" w:rsidRPr="004207D2" w:rsidRDefault="004207D2" w:rsidP="004207D2">
      <w:pPr>
        <w:spacing w:after="160" w:line="259" w:lineRule="auto"/>
        <w:rPr>
          <w:rFonts w:asciiTheme="minorHAnsi" w:eastAsiaTheme="minorHAnsi" w:hAnsiTheme="minorHAnsi" w:cstheme="minorBidi"/>
          <w:sz w:val="22"/>
          <w:szCs w:val="22"/>
          <w:lang w:eastAsia="en-US"/>
        </w:rPr>
      </w:pPr>
      <w:r w:rsidRPr="004207D2">
        <w:rPr>
          <w:rFonts w:asciiTheme="minorHAnsi" w:eastAsiaTheme="minorHAnsi" w:hAnsiTheme="minorHAnsi" w:cstheme="minorBidi"/>
          <w:sz w:val="22"/>
          <w:szCs w:val="22"/>
          <w:lang w:eastAsia="en-US"/>
        </w:rPr>
        <w:lastRenderedPageBreak/>
        <w:t>Terug naar de dichter Jacob. Zijn vroege werk is romantisch van aard zoals het gedicht van de week. Op ironische maar niet oppervlakkige wijze wordt het gevoel van verlangen omschreven. Het gebruik van het woord “</w:t>
      </w:r>
      <w:proofErr w:type="spellStart"/>
      <w:r w:rsidRPr="004207D2">
        <w:rPr>
          <w:rFonts w:asciiTheme="minorHAnsi" w:eastAsiaTheme="minorHAnsi" w:hAnsiTheme="minorHAnsi" w:cstheme="minorBidi"/>
          <w:sz w:val="22"/>
          <w:szCs w:val="22"/>
          <w:lang w:eastAsia="en-US"/>
        </w:rPr>
        <w:t>Heimweh</w:t>
      </w:r>
      <w:proofErr w:type="spellEnd"/>
      <w:r w:rsidRPr="004207D2">
        <w:rPr>
          <w:rFonts w:asciiTheme="minorHAnsi" w:eastAsiaTheme="minorHAnsi" w:hAnsiTheme="minorHAnsi" w:cstheme="minorBidi"/>
          <w:sz w:val="22"/>
          <w:szCs w:val="22"/>
          <w:lang w:eastAsia="en-US"/>
        </w:rPr>
        <w:t>” geeft het een extra toon in die zin. Dat hij daarbij Beieren als zijn thuis noemt verwijst naar de plaats van handeling van de opera en geboorteplaats van Sachs.</w:t>
      </w:r>
    </w:p>
    <w:p w:rsidR="004207D2" w:rsidRPr="004207D2" w:rsidRDefault="004207D2" w:rsidP="004207D2">
      <w:pPr>
        <w:spacing w:after="160" w:line="259" w:lineRule="auto"/>
        <w:rPr>
          <w:rFonts w:asciiTheme="minorHAnsi" w:eastAsiaTheme="minorHAnsi" w:hAnsiTheme="minorHAnsi" w:cstheme="minorBidi"/>
          <w:sz w:val="22"/>
          <w:szCs w:val="22"/>
          <w:lang w:eastAsia="en-US"/>
        </w:rPr>
      </w:pPr>
      <w:r w:rsidRPr="004207D2">
        <w:rPr>
          <w:rFonts w:asciiTheme="minorHAnsi" w:eastAsiaTheme="minorHAnsi" w:hAnsiTheme="minorHAnsi" w:cstheme="minorBidi"/>
          <w:sz w:val="22"/>
          <w:szCs w:val="22"/>
          <w:lang w:eastAsia="en-US"/>
        </w:rPr>
        <w:t>Later is zijn stijl meer experimenteel. Het gedicht van de week is afkomstig uit zijn debuutbundel “Net als vroeger” uit 1979.</w:t>
      </w:r>
    </w:p>
    <w:sectPr w:rsidR="004207D2" w:rsidRPr="004207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0FC" w:rsidRDefault="008010FC" w:rsidP="00B11AB8">
      <w:r>
        <w:separator/>
      </w:r>
    </w:p>
  </w:endnote>
  <w:endnote w:type="continuationSeparator" w:id="0">
    <w:p w:rsidR="008010FC" w:rsidRDefault="008010FC"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0FC" w:rsidRDefault="008010FC" w:rsidP="00B11AB8">
      <w:r>
        <w:separator/>
      </w:r>
    </w:p>
  </w:footnote>
  <w:footnote w:type="continuationSeparator" w:id="0">
    <w:p w:rsidR="008010FC" w:rsidRDefault="008010FC"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76AA6"/>
    <w:rsid w:val="0019734A"/>
    <w:rsid w:val="001E1D2D"/>
    <w:rsid w:val="001E554C"/>
    <w:rsid w:val="00205696"/>
    <w:rsid w:val="00291F34"/>
    <w:rsid w:val="002C4B7D"/>
    <w:rsid w:val="003E4C14"/>
    <w:rsid w:val="0040459A"/>
    <w:rsid w:val="004207D2"/>
    <w:rsid w:val="004A132A"/>
    <w:rsid w:val="004A4D10"/>
    <w:rsid w:val="004A5D93"/>
    <w:rsid w:val="00565816"/>
    <w:rsid w:val="00575ECD"/>
    <w:rsid w:val="00585983"/>
    <w:rsid w:val="005C34EB"/>
    <w:rsid w:val="006128E6"/>
    <w:rsid w:val="006367D3"/>
    <w:rsid w:val="00691375"/>
    <w:rsid w:val="00714A3E"/>
    <w:rsid w:val="00751FD0"/>
    <w:rsid w:val="008010FC"/>
    <w:rsid w:val="00801C45"/>
    <w:rsid w:val="008A5E70"/>
    <w:rsid w:val="008B082C"/>
    <w:rsid w:val="008E703B"/>
    <w:rsid w:val="00941F4B"/>
    <w:rsid w:val="00985BB0"/>
    <w:rsid w:val="009864C3"/>
    <w:rsid w:val="009A325D"/>
    <w:rsid w:val="009D699E"/>
    <w:rsid w:val="009F08C6"/>
    <w:rsid w:val="00A449A7"/>
    <w:rsid w:val="00A62636"/>
    <w:rsid w:val="00A63043"/>
    <w:rsid w:val="00AB42AB"/>
    <w:rsid w:val="00B11AB8"/>
    <w:rsid w:val="00C07564"/>
    <w:rsid w:val="00C975AE"/>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6C4AD"/>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portal-bayern.de/autorenlexikon?task=lpbauthor.default&amp;pnd=118604597"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nl.wikipedia.org/wiki/Die_Meistersinger_von_N%C3%BCrnbe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1500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2019-07-06T13:08:00Z</dcterms:created>
  <dcterms:modified xsi:type="dcterms:W3CDTF">2019-07-06T13:08:00Z</dcterms:modified>
</cp:coreProperties>
</file>