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126E38">
      <w:pPr>
        <w:rPr>
          <w:rFonts w:ascii="Arial" w:hAnsi="Arial" w:cs="Arial"/>
          <w:b/>
          <w:sz w:val="20"/>
          <w:szCs w:val="20"/>
        </w:rPr>
      </w:pPr>
      <w:r>
        <w:rPr>
          <w:rFonts w:ascii="Arial" w:hAnsi="Arial" w:cs="Arial"/>
          <w:b/>
          <w:color w:val="000000"/>
          <w:sz w:val="32"/>
          <w:szCs w:val="32"/>
          <w:u w:val="single"/>
          <w:shd w:val="clear" w:color="auto" w:fill="FFFFFF"/>
        </w:rPr>
        <w:t>De Schoolmeester-Op dronkaart</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AB3325">
        <w:rPr>
          <w:rFonts w:ascii="Arial" w:hAnsi="Arial" w:cs="Arial"/>
          <w:sz w:val="20"/>
          <w:szCs w:val="20"/>
        </w:rPr>
        <w:t>1</w:t>
      </w:r>
      <w:r w:rsidR="00126E38">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697C3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126E38">
      <w:pPr>
        <w:rPr>
          <w:sz w:val="20"/>
          <w:szCs w:val="20"/>
        </w:rPr>
      </w:pPr>
      <w:r>
        <w:rPr>
          <w:noProof/>
        </w:rPr>
        <w:drawing>
          <wp:inline distT="0" distB="0" distL="0" distR="0">
            <wp:extent cx="4219575" cy="61055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6105525"/>
                    </a:xfrm>
                    <a:prstGeom prst="rect">
                      <a:avLst/>
                    </a:prstGeom>
                    <a:noFill/>
                    <a:ln>
                      <a:noFill/>
                    </a:ln>
                  </pic:spPr>
                </pic:pic>
              </a:graphicData>
            </a:graphic>
          </wp:inline>
        </w:drawing>
      </w:r>
    </w:p>
    <w:p w:rsidR="00126E38" w:rsidRDefault="00126E38">
      <w:pPr>
        <w:rPr>
          <w:sz w:val="20"/>
          <w:szCs w:val="20"/>
        </w:rPr>
      </w:pPr>
    </w:p>
    <w:p w:rsidR="00126E38" w:rsidRPr="00126E38" w:rsidRDefault="00126E38" w:rsidP="00126E38">
      <w:pPr>
        <w:spacing w:after="160" w:line="259" w:lineRule="auto"/>
        <w:rPr>
          <w:rFonts w:asciiTheme="minorHAnsi" w:eastAsiaTheme="minorHAnsi" w:hAnsiTheme="minorHAnsi" w:cstheme="minorBidi"/>
          <w:sz w:val="22"/>
          <w:szCs w:val="22"/>
          <w:lang w:eastAsia="en-US"/>
        </w:rPr>
      </w:pPr>
      <w:r w:rsidRPr="00126E38">
        <w:rPr>
          <w:rFonts w:asciiTheme="minorHAnsi" w:eastAsiaTheme="minorHAnsi" w:hAnsiTheme="minorHAnsi" w:cstheme="minorBidi"/>
          <w:sz w:val="22"/>
          <w:szCs w:val="22"/>
          <w:lang w:eastAsia="en-US"/>
        </w:rPr>
        <w:t>Over de dichter van de week schreef ik bij een eerdere gelegenheid (week 48-2013) al een en ander.</w:t>
      </w:r>
    </w:p>
    <w:p w:rsidR="00126E38" w:rsidRPr="00126E38" w:rsidRDefault="00126E38" w:rsidP="00126E38">
      <w:pPr>
        <w:spacing w:after="160" w:line="259" w:lineRule="auto"/>
        <w:rPr>
          <w:rFonts w:asciiTheme="minorHAnsi" w:eastAsiaTheme="minorHAnsi" w:hAnsiTheme="minorHAnsi" w:cstheme="minorBidi"/>
          <w:sz w:val="22"/>
          <w:szCs w:val="22"/>
          <w:lang w:eastAsia="en-US"/>
        </w:rPr>
      </w:pPr>
      <w:r w:rsidRPr="00126E38">
        <w:rPr>
          <w:rFonts w:asciiTheme="minorHAnsi" w:eastAsiaTheme="minorHAnsi" w:hAnsiTheme="minorHAnsi" w:cstheme="minorBidi"/>
          <w:sz w:val="22"/>
          <w:szCs w:val="22"/>
          <w:lang w:eastAsia="en-US"/>
        </w:rPr>
        <w:t xml:space="preserve">De Schoolmeester (pseudoniem van Gerrit van de Linde,1808-1858) was een dichter wiens gedichten een grote populariteit kenden. Zij werden, zoals ik in 2013 schreef, voor het eerst uitgegeven in 1859 door zijn vriend </w:t>
      </w:r>
      <w:hyperlink r:id="rId8" w:history="1">
        <w:r w:rsidRPr="00126E38">
          <w:rPr>
            <w:rFonts w:asciiTheme="minorHAnsi" w:eastAsiaTheme="minorHAnsi" w:hAnsiTheme="minorHAnsi" w:cstheme="minorBidi"/>
            <w:color w:val="0563C1" w:themeColor="hyperlink"/>
            <w:sz w:val="22"/>
            <w:szCs w:val="22"/>
            <w:u w:val="single"/>
            <w:lang w:eastAsia="en-US"/>
          </w:rPr>
          <w:t>Jacob van Lennep</w:t>
        </w:r>
      </w:hyperlink>
      <w:r w:rsidRPr="00126E38">
        <w:rPr>
          <w:rFonts w:asciiTheme="minorHAnsi" w:eastAsiaTheme="minorHAnsi" w:hAnsiTheme="minorHAnsi" w:cstheme="minorBidi"/>
          <w:sz w:val="22"/>
          <w:szCs w:val="22"/>
          <w:lang w:eastAsia="en-US"/>
        </w:rPr>
        <w:t xml:space="preserve"> (andere </w:t>
      </w:r>
      <w:hyperlink r:id="rId9" w:history="1">
        <w:r w:rsidRPr="00126E38">
          <w:rPr>
            <w:rFonts w:asciiTheme="minorHAnsi" w:eastAsiaTheme="minorHAnsi" w:hAnsiTheme="minorHAnsi" w:cstheme="minorBidi"/>
            <w:color w:val="0563C1" w:themeColor="hyperlink"/>
            <w:sz w:val="22"/>
            <w:szCs w:val="22"/>
            <w:u w:val="single"/>
            <w:lang w:eastAsia="en-US"/>
          </w:rPr>
          <w:t>link</w:t>
        </w:r>
      </w:hyperlink>
      <w:r w:rsidRPr="00126E38">
        <w:rPr>
          <w:rFonts w:asciiTheme="minorHAnsi" w:eastAsiaTheme="minorHAnsi" w:hAnsiTheme="minorHAnsi" w:cstheme="minorBidi"/>
          <w:sz w:val="22"/>
          <w:szCs w:val="22"/>
          <w:lang w:eastAsia="en-US"/>
        </w:rPr>
        <w:t xml:space="preserve">) met, naar van L. meende, noodzakelijke ingrepen in de tekst. Door het verloren gaan van een groot deel van de handschriften is niet te achterhalen hoever die ingrepen gingen. Zijn brieven werden uitgegeven door de Amsterdamse hoogleraar Marita Mathijsen en tonen van de Linde als de levendige geest, die ook in zijn gedichten spreekt. De details van zijn onstuimig leven (zie ook 2013) werden in oudere biografische schetsen niet </w:t>
      </w:r>
      <w:r w:rsidRPr="00126E38">
        <w:rPr>
          <w:rFonts w:asciiTheme="minorHAnsi" w:eastAsiaTheme="minorHAnsi" w:hAnsiTheme="minorHAnsi" w:cstheme="minorBidi"/>
          <w:sz w:val="22"/>
          <w:szCs w:val="22"/>
          <w:lang w:eastAsia="en-US"/>
        </w:rPr>
        <w:lastRenderedPageBreak/>
        <w:t xml:space="preserve">opgenomen. Pas na de publicatie (1978) van documenten hieromtrent in “Schandaal in Leiden” door de hiervoor </w:t>
      </w:r>
      <w:r w:rsidR="005A69C9">
        <w:rPr>
          <w:rFonts w:asciiTheme="minorHAnsi" w:eastAsiaTheme="minorHAnsi" w:hAnsiTheme="minorHAnsi" w:cstheme="minorBidi"/>
          <w:sz w:val="22"/>
          <w:szCs w:val="22"/>
          <w:lang w:eastAsia="en-US"/>
        </w:rPr>
        <w:t>genoemde</w:t>
      </w:r>
      <w:bookmarkStart w:id="0" w:name="_GoBack"/>
      <w:bookmarkEnd w:id="0"/>
      <w:r w:rsidR="005A69C9">
        <w:rPr>
          <w:rFonts w:asciiTheme="minorHAnsi" w:eastAsiaTheme="minorHAnsi" w:hAnsiTheme="minorHAnsi" w:cstheme="minorBidi"/>
          <w:sz w:val="22"/>
          <w:szCs w:val="22"/>
          <w:lang w:eastAsia="en-US"/>
        </w:rPr>
        <w:t xml:space="preserve"> </w:t>
      </w:r>
      <w:r w:rsidRPr="00126E38">
        <w:rPr>
          <w:rFonts w:asciiTheme="minorHAnsi" w:eastAsiaTheme="minorHAnsi" w:hAnsiTheme="minorHAnsi" w:cstheme="minorBidi"/>
          <w:sz w:val="22"/>
          <w:szCs w:val="22"/>
          <w:lang w:eastAsia="en-US"/>
        </w:rPr>
        <w:t>hoogleraar kwamen die aan het licht.</w:t>
      </w:r>
    </w:p>
    <w:p w:rsidR="00126E38" w:rsidRPr="00126E38" w:rsidRDefault="00126E38" w:rsidP="00126E38">
      <w:pPr>
        <w:spacing w:after="160" w:line="259" w:lineRule="auto"/>
        <w:rPr>
          <w:rFonts w:asciiTheme="minorHAnsi" w:eastAsiaTheme="minorHAnsi" w:hAnsiTheme="minorHAnsi" w:cstheme="minorBidi"/>
          <w:sz w:val="22"/>
          <w:szCs w:val="22"/>
          <w:lang w:eastAsia="en-US"/>
        </w:rPr>
      </w:pPr>
      <w:r w:rsidRPr="00126E38">
        <w:rPr>
          <w:rFonts w:asciiTheme="minorHAnsi" w:eastAsiaTheme="minorHAnsi" w:hAnsiTheme="minorHAnsi" w:cstheme="minorBidi"/>
          <w:sz w:val="22"/>
          <w:szCs w:val="22"/>
          <w:lang w:eastAsia="en-US"/>
        </w:rPr>
        <w:t>Zoals gezegd waren en zijn de gedichten populair (“Hier ligt Poot, hij is dood”, bijvoorbeeld). Soms zijn het langere verhalende gedichten, soms zeer kort, zoals het grafschrift.</w:t>
      </w:r>
    </w:p>
    <w:p w:rsidR="00126E38" w:rsidRPr="00126E38" w:rsidRDefault="00126E38" w:rsidP="00126E38">
      <w:pPr>
        <w:spacing w:after="160" w:line="259" w:lineRule="auto"/>
        <w:rPr>
          <w:rFonts w:asciiTheme="minorHAnsi" w:eastAsiaTheme="minorHAnsi" w:hAnsiTheme="minorHAnsi" w:cstheme="minorBidi"/>
          <w:sz w:val="22"/>
          <w:szCs w:val="22"/>
          <w:lang w:eastAsia="en-US"/>
        </w:rPr>
      </w:pPr>
      <w:r w:rsidRPr="00126E38">
        <w:rPr>
          <w:rFonts w:asciiTheme="minorHAnsi" w:eastAsiaTheme="minorHAnsi" w:hAnsiTheme="minorHAnsi" w:cstheme="minorBidi"/>
          <w:sz w:val="22"/>
          <w:szCs w:val="22"/>
          <w:lang w:eastAsia="en-US"/>
        </w:rPr>
        <w:t xml:space="preserve">Het gedicht van de week is een goed voorbeeld van zijn absurde poëzie in een bewust onbeholpen stijl. De illustraties zijn van </w:t>
      </w:r>
      <w:hyperlink r:id="rId10" w:history="1">
        <w:r w:rsidRPr="00126E38">
          <w:rPr>
            <w:rFonts w:asciiTheme="minorHAnsi" w:eastAsiaTheme="minorHAnsi" w:hAnsiTheme="minorHAnsi" w:cstheme="minorBidi"/>
            <w:color w:val="0563C1" w:themeColor="hyperlink"/>
            <w:sz w:val="22"/>
            <w:szCs w:val="22"/>
            <w:u w:val="single"/>
            <w:lang w:eastAsia="en-US"/>
          </w:rPr>
          <w:t>Anthony de Vries</w:t>
        </w:r>
      </w:hyperlink>
      <w:r w:rsidRPr="00126E38">
        <w:rPr>
          <w:rFonts w:asciiTheme="minorHAnsi" w:eastAsiaTheme="minorHAnsi" w:hAnsiTheme="minorHAnsi" w:cstheme="minorBidi"/>
          <w:sz w:val="22"/>
          <w:szCs w:val="22"/>
          <w:lang w:eastAsia="en-US"/>
        </w:rPr>
        <w:t>. Het is ontleend aan de uitgave in de “Nederlandsche Bibliotheek” uit 1908.</w:t>
      </w:r>
    </w:p>
    <w:p w:rsidR="00126E38" w:rsidRDefault="00126E38">
      <w:pPr>
        <w:rPr>
          <w:sz w:val="20"/>
          <w:szCs w:val="20"/>
        </w:rPr>
      </w:pPr>
    </w:p>
    <w:sectPr w:rsidR="00126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C3F" w:rsidRDefault="00697C3F" w:rsidP="00B11AB8">
      <w:r>
        <w:separator/>
      </w:r>
    </w:p>
  </w:endnote>
  <w:endnote w:type="continuationSeparator" w:id="0">
    <w:p w:rsidR="00697C3F" w:rsidRDefault="00697C3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C3F" w:rsidRDefault="00697C3F" w:rsidP="00B11AB8">
      <w:r>
        <w:separator/>
      </w:r>
    </w:p>
  </w:footnote>
  <w:footnote w:type="continuationSeparator" w:id="0">
    <w:p w:rsidR="00697C3F" w:rsidRDefault="00697C3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A4D10"/>
    <w:rsid w:val="004A5D93"/>
    <w:rsid w:val="004B01D6"/>
    <w:rsid w:val="00575ECD"/>
    <w:rsid w:val="005A69C9"/>
    <w:rsid w:val="005C34EB"/>
    <w:rsid w:val="006128E6"/>
    <w:rsid w:val="006367D3"/>
    <w:rsid w:val="00691375"/>
    <w:rsid w:val="00697C3F"/>
    <w:rsid w:val="00751FD0"/>
    <w:rsid w:val="007736C4"/>
    <w:rsid w:val="008A5E70"/>
    <w:rsid w:val="008B082C"/>
    <w:rsid w:val="008D5D3F"/>
    <w:rsid w:val="008E703B"/>
    <w:rsid w:val="00941F4B"/>
    <w:rsid w:val="009864C3"/>
    <w:rsid w:val="009D699E"/>
    <w:rsid w:val="009F08C6"/>
    <w:rsid w:val="00A449A7"/>
    <w:rsid w:val="00A62636"/>
    <w:rsid w:val="00A63043"/>
    <w:rsid w:val="00A82E44"/>
    <w:rsid w:val="00AB3325"/>
    <w:rsid w:val="00AB42AB"/>
    <w:rsid w:val="00AD25DC"/>
    <w:rsid w:val="00B11AB8"/>
    <w:rsid w:val="00C07564"/>
    <w:rsid w:val="00DA2F4F"/>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24CCF"/>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ork001schr01_01/bork001schr01_01_0679.php"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rkd.nl/nl/explore/artists/91727" TargetMode="External"/><Relationship Id="rId4" Type="http://schemas.openxmlformats.org/officeDocument/2006/relationships/footnotes" Target="footnotes.xml"/><Relationship Id="rId9" Type="http://schemas.openxmlformats.org/officeDocument/2006/relationships/hyperlink" Target="https://www.bibliotheek.nl/eregalerij/jacob-van-lennep/jacob-van-lennep-biografie.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1702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2019-03-16T14:24:00Z</dcterms:created>
  <dcterms:modified xsi:type="dcterms:W3CDTF">2019-03-16T14:28:00Z</dcterms:modified>
</cp:coreProperties>
</file>